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16" w:rsidRDefault="00F67416" w:rsidP="00F67416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</w:t>
      </w:r>
      <w:r w:rsidR="00836209">
        <w:rPr>
          <w:rStyle w:val="c2"/>
          <w:color w:val="000000"/>
          <w:sz w:val="28"/>
          <w:szCs w:val="28"/>
        </w:rPr>
        <w:t>Победа</w:t>
      </w:r>
      <w:r>
        <w:rPr>
          <w:rStyle w:val="c2"/>
          <w:color w:val="000000"/>
          <w:sz w:val="28"/>
          <w:szCs w:val="28"/>
        </w:rPr>
        <w:t xml:space="preserve"> на кустовой олимпиаде.</w:t>
      </w:r>
    </w:p>
    <w:p w:rsidR="00F67416" w:rsidRDefault="00F67416" w:rsidP="00F67416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Одним из направлений по созданию оптимальных условий для развития одарённых детей является участие детей </w:t>
      </w:r>
      <w:proofErr w:type="gramStart"/>
      <w:r>
        <w:rPr>
          <w:rStyle w:val="c2"/>
          <w:color w:val="000000"/>
          <w:sz w:val="28"/>
          <w:szCs w:val="28"/>
        </w:rPr>
        <w:t>в различного рода</w:t>
      </w:r>
      <w:proofErr w:type="gramEnd"/>
      <w:r>
        <w:rPr>
          <w:rStyle w:val="c2"/>
          <w:color w:val="000000"/>
          <w:sz w:val="28"/>
          <w:szCs w:val="28"/>
        </w:rPr>
        <w:t xml:space="preserve"> дистанционных конкурсах, олимпиадах и викторинах.</w:t>
      </w:r>
    </w:p>
    <w:p w:rsidR="00F67416" w:rsidRPr="00F67416" w:rsidRDefault="00F67416" w:rsidP="00F67416">
      <w:pPr>
        <w:pStyle w:val="c1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Олимпиада -  одна из общепризнанных форм работы с одарёнными детьми. Участие в олимпиадном движении играет большую роль в формировании личности ребенка, воспитывая ответственность за начатое дело, целеустремлённость, трудолюбие. Предметные олимпиады не только поддерживают и развивают интерес к предмету, но и стимулируют активность, самостоятельность учащихся при подготовке вопросов по темам, в работе с дополнительной литературой; они помогают школьникам формировать свой творческий мир. С помощью олимпиады ученики могут проверить знания, умения, навыки по предмету не только у себя, но и сравнить свой уровень с другими.</w:t>
      </w:r>
      <w:r w:rsidRPr="0000029C">
        <w:rPr>
          <w:rFonts w:ascii="Tahoma" w:hAnsi="Tahoma" w:cs="Tahoma"/>
          <w:color w:val="313C2F"/>
          <w:shd w:val="clear" w:color="auto" w:fill="FFFFFF"/>
        </w:rPr>
        <w:t xml:space="preserve"> </w:t>
      </w:r>
      <w:r w:rsidRPr="00F67416">
        <w:rPr>
          <w:color w:val="313C2F"/>
          <w:sz w:val="28"/>
          <w:szCs w:val="28"/>
          <w:shd w:val="clear" w:color="auto" w:fill="FFFFFF"/>
        </w:rPr>
        <w:t>Олимпиада — это интеллектуальный спорт. А, как и в любом виде спорта, чтобы достичь результатов, победить, нужно тренироваться</w:t>
      </w:r>
      <w:r>
        <w:rPr>
          <w:color w:val="313C2F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13C2F"/>
          <w:sz w:val="28"/>
          <w:szCs w:val="28"/>
          <w:shd w:val="clear" w:color="auto" w:fill="FFFFFF"/>
        </w:rPr>
        <w:t>Внутришкольная</w:t>
      </w:r>
      <w:proofErr w:type="spellEnd"/>
      <w:r>
        <w:rPr>
          <w:color w:val="313C2F"/>
          <w:sz w:val="28"/>
          <w:szCs w:val="28"/>
          <w:shd w:val="clear" w:color="auto" w:fill="FFFFFF"/>
        </w:rPr>
        <w:t xml:space="preserve">, а затем кустовая </w:t>
      </w:r>
      <w:r w:rsidRPr="00F67416">
        <w:rPr>
          <w:color w:val="000000"/>
          <w:sz w:val="28"/>
          <w:szCs w:val="28"/>
          <w:shd w:val="clear" w:color="auto" w:fill="FFFFFF"/>
        </w:rPr>
        <w:t>позволяет ее участникам значительно расширить свой кругозор, применить собственные знания, эрудицию и логическое мышление в нестандартной ситуации</w:t>
      </w:r>
      <w:r>
        <w:rPr>
          <w:color w:val="000000"/>
          <w:sz w:val="28"/>
          <w:szCs w:val="28"/>
          <w:shd w:val="clear" w:color="auto" w:fill="FFFFFF"/>
        </w:rPr>
        <w:t xml:space="preserve">. На нашей ММЦ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олимпиаде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которая проходила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Березняковской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СШ, приехали 61 участников из 7 школ и в нелегкой борьбе вперед вышли 28, которые поедут на районный этап. И мы надеемся, что они оправдают возложенные на них надежды.</w:t>
      </w:r>
    </w:p>
    <w:p w:rsidR="00F67416" w:rsidRPr="00F67416" w:rsidRDefault="00836209" w:rsidP="00F67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7416" w:rsidRPr="00836209" w:rsidRDefault="00836209" w:rsidP="00F67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олимпиады по казахскому языку и литературе</w:t>
      </w:r>
    </w:p>
    <w:p w:rsidR="003C322C" w:rsidRDefault="0070177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01770">
        <w:rPr>
          <w:noProof/>
          <w:lang w:eastAsia="ru-RU"/>
        </w:rPr>
        <w:drawing>
          <wp:inline distT="0" distB="0" distL="0" distR="0">
            <wp:extent cx="2562225" cy="3362325"/>
            <wp:effectExtent l="0" t="0" r="9525" b="9525"/>
            <wp:docPr id="1" name="Рисунок 1" descr="C:\Users\user\Downloads\IMG-2017112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71120-WA0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7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01770">
        <w:rPr>
          <w:noProof/>
          <w:lang w:eastAsia="ru-RU"/>
        </w:rPr>
        <w:drawing>
          <wp:inline distT="0" distB="0" distL="0" distR="0">
            <wp:extent cx="2533650" cy="3362325"/>
            <wp:effectExtent l="0" t="0" r="0" b="9525"/>
            <wp:docPr id="2" name="Рисунок 2" descr="C:\Users\user\Downloads\IMG-201711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171120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70" w:rsidRDefault="0070177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01770" w:rsidRDefault="0070177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01770" w:rsidRDefault="0070177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01770" w:rsidRDefault="0070177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01770" w:rsidRDefault="0070177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01770" w:rsidRDefault="0070177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01770" w:rsidRDefault="0070177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01770" w:rsidRDefault="0083620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3620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381625" cy="7239000"/>
            <wp:effectExtent l="0" t="0" r="9525" b="0"/>
            <wp:docPr id="8" name="Рисунок 8" descr="C:\Users\user\Downloads\IMG-201711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171120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209" w:rsidRDefault="0083620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36209" w:rsidRDefault="0083620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36209" w:rsidRDefault="0083620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36209" w:rsidRDefault="0083620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01770" w:rsidRDefault="0070177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36209" w:rsidRPr="00F67416" w:rsidRDefault="00701770" w:rsidP="00836209">
      <w:pPr>
        <w:rPr>
          <w:rFonts w:ascii="Times New Roman" w:hAnsi="Times New Roman" w:cs="Times New Roman"/>
          <w:sz w:val="28"/>
          <w:szCs w:val="28"/>
        </w:rPr>
      </w:pPr>
      <w:r w:rsidRPr="008362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75637B" wp14:editId="7ACFCB12">
                <wp:extent cx="304800" cy="304800"/>
                <wp:effectExtent l="0" t="0" r="0" b="0"/>
                <wp:docPr id="3" name="AutoShape 2" descr="https://apf.mail.ru/cgi-bin/readmsg/IMG-20171120-WA0018.jpg?id=15111776260000001022%3B0%3B3&amp;x-email=chaglinskaya_ssh%40bk.ru&amp;exif=1&amp;bs=3188&amp;bl=52957&amp;ct=image%2Fjpeg&amp;cn=IMG%252d20171120%252dWA0018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E7909" id="AutoShape 2" o:spid="_x0000_s1026" alt="https://apf.mail.ru/cgi-bin/readmsg/IMG-20171120-WA0018.jpg?id=15111776260000001022%3B0%3B3&amp;x-email=chaglinskaya_ssh%40bk.ru&amp;exif=1&amp;bs=3188&amp;bl=52957&amp;ct=image%2Fjpeg&amp;cn=IMG%252d20171120%252dWA0018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KPHRcVAMAAK4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8362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6209" w:rsidRPr="00836209">
        <w:rPr>
          <w:rFonts w:ascii="Times New Roman" w:hAnsi="Times New Roman" w:cs="Times New Roman"/>
          <w:noProof/>
          <w:sz w:val="28"/>
          <w:szCs w:val="28"/>
          <w:lang w:eastAsia="ru-RU"/>
        </w:rPr>
        <w:t>Ученица 11 класса</w:t>
      </w:r>
      <w:r w:rsidR="008362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6209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Қабдолла Інкар</w:t>
      </w:r>
      <w:r w:rsidR="008362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2 туре по русскому </w:t>
      </w:r>
      <w:proofErr w:type="gramStart"/>
      <w:r w:rsidR="00836209">
        <w:rPr>
          <w:rFonts w:ascii="Times New Roman" w:hAnsi="Times New Roman" w:cs="Times New Roman"/>
          <w:noProof/>
          <w:sz w:val="28"/>
          <w:szCs w:val="28"/>
          <w:lang w:eastAsia="ru-RU"/>
        </w:rPr>
        <w:t>языку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86C8821" wp14:editId="25A2CA9E">
                <wp:extent cx="309086" cy="45719"/>
                <wp:effectExtent l="0" t="19050" r="0" b="12065"/>
                <wp:docPr id="4" name="AutoShape 3" descr="https://apf.mail.ru/cgi-bin/readmsg/IMG-20171120-WA0018.jpg?id=15111776260000001022%3B0%3B3&amp;x-email=chaglinskaya_ssh%40bk.ru&amp;exif=1&amp;bs=3188&amp;bl=52957&amp;ct=image%2Fjpeg&amp;cn=IMG%252d20171120%252dWA0018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086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770" w:rsidRDefault="00701770" w:rsidP="008362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6C8821" id="AutoShape 3" o:spid="_x0000_s1026" alt="https://apf.mail.ru/cgi-bin/readmsg/IMG-20171120-WA0018.jpg?id=15111776260000001022%3B0%3B3&amp;x-email=chaglinskaya_ssh%40bk.ru&amp;exif=1&amp;bs=3188&amp;bl=52957&amp;ct=image%2Fjpeg&amp;cn=IMG%252d20171120%252dWA0018.jpg&amp;cte=binary" style="width:24.3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" filled="f" stroked="f">
                <o:lock v:ext="edit" aspectratio="t"/>
                <v:textbox>
                  <w:txbxContent>
                    <w:p w:rsidR="00701770" w:rsidRDefault="00701770" w:rsidP="00836209"/>
                  </w:txbxContent>
                </v:textbox>
                <w10:anchorlock/>
              </v:rect>
            </w:pict>
          </mc:Fallback>
        </mc:AlternateContent>
      </w:r>
      <w:r w:rsidR="00836209" w:rsidRPr="008362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36209" w:rsidRPr="00F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</w:t>
      </w:r>
      <w:proofErr w:type="gramEnd"/>
      <w:r w:rsidR="00836209" w:rsidRPr="00F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ребята!  Мы, педагоги, гордимся вами!</w:t>
      </w:r>
    </w:p>
    <w:p w:rsidR="00701770" w:rsidRDefault="00836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Зам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  <w:r w:rsidR="00BE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766">
        <w:rPr>
          <w:rFonts w:ascii="Times New Roman" w:hAnsi="Times New Roman" w:cs="Times New Roman"/>
          <w:sz w:val="28"/>
          <w:szCs w:val="28"/>
        </w:rPr>
        <w:t>Чаглинская</w:t>
      </w:r>
      <w:proofErr w:type="spellEnd"/>
      <w:r w:rsidR="00BE2766">
        <w:rPr>
          <w:rFonts w:ascii="Times New Roman" w:hAnsi="Times New Roman" w:cs="Times New Roman"/>
          <w:sz w:val="28"/>
          <w:szCs w:val="28"/>
        </w:rPr>
        <w:t xml:space="preserve"> СШ</w:t>
      </w:r>
      <w:bookmarkStart w:id="0" w:name="_GoBack"/>
      <w:bookmarkEnd w:id="0"/>
    </w:p>
    <w:p w:rsidR="00836209" w:rsidRDefault="00836209">
      <w:pPr>
        <w:rPr>
          <w:rFonts w:ascii="Times New Roman" w:hAnsi="Times New Roman" w:cs="Times New Roman"/>
          <w:sz w:val="28"/>
          <w:szCs w:val="28"/>
        </w:rPr>
      </w:pPr>
    </w:p>
    <w:p w:rsidR="00836209" w:rsidRDefault="00836209">
      <w:pPr>
        <w:rPr>
          <w:rFonts w:ascii="Times New Roman" w:hAnsi="Times New Roman" w:cs="Times New Roman"/>
          <w:sz w:val="28"/>
          <w:szCs w:val="28"/>
        </w:rPr>
      </w:pPr>
    </w:p>
    <w:p w:rsidR="00836209" w:rsidRPr="00836209" w:rsidRDefault="00836209">
      <w:pPr>
        <w:rPr>
          <w:rFonts w:ascii="Times New Roman" w:hAnsi="Times New Roman" w:cs="Times New Roman"/>
          <w:sz w:val="28"/>
          <w:szCs w:val="28"/>
        </w:rPr>
      </w:pPr>
    </w:p>
    <w:sectPr w:rsidR="00836209" w:rsidRPr="0083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16"/>
    <w:rsid w:val="003C322C"/>
    <w:rsid w:val="00701770"/>
    <w:rsid w:val="00836209"/>
    <w:rsid w:val="00BE2766"/>
    <w:rsid w:val="00F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62864-EFDB-43B1-AF4B-80CEB5D3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6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2017-11-20T11:18:00Z</dcterms:created>
  <dcterms:modified xsi:type="dcterms:W3CDTF">2017-11-21T03:51:00Z</dcterms:modified>
</cp:coreProperties>
</file>