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C7" w:rsidRDefault="001228C7" w:rsidP="001228C7">
      <w:pPr>
        <w:tabs>
          <w:tab w:val="left" w:pos="1290"/>
          <w:tab w:val="left" w:pos="3675"/>
          <w:tab w:val="center" w:pos="4535"/>
          <w:tab w:val="center" w:pos="4677"/>
        </w:tabs>
        <w:jc w:val="center"/>
        <w:rPr>
          <w:rStyle w:val="c1"/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Style w:val="c1"/>
          <w:rFonts w:ascii="Times New Roman" w:hAnsi="Times New Roman" w:cs="Times New Roman"/>
          <w:bCs/>
          <w:sz w:val="28"/>
          <w:szCs w:val="28"/>
        </w:rPr>
        <w:t>Акмолинская</w:t>
      </w:r>
      <w:proofErr w:type="spellEnd"/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bCs/>
          <w:sz w:val="28"/>
          <w:szCs w:val="28"/>
        </w:rPr>
        <w:t>оласть</w:t>
      </w:r>
      <w:proofErr w:type="spellEnd"/>
    </w:p>
    <w:p w:rsidR="001228C7" w:rsidRDefault="001228C7" w:rsidP="001228C7">
      <w:pPr>
        <w:tabs>
          <w:tab w:val="left" w:pos="1290"/>
          <w:tab w:val="left" w:pos="3675"/>
          <w:tab w:val="center" w:pos="4535"/>
          <w:tab w:val="center" w:pos="4677"/>
        </w:tabs>
        <w:jc w:val="center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proofErr w:type="spellStart"/>
      <w:r>
        <w:rPr>
          <w:rStyle w:val="c1"/>
          <w:rFonts w:ascii="Times New Roman" w:hAnsi="Times New Roman" w:cs="Times New Roman"/>
          <w:bCs/>
          <w:sz w:val="28"/>
          <w:szCs w:val="28"/>
        </w:rPr>
        <w:t>Зерендинский</w:t>
      </w:r>
      <w:proofErr w:type="spellEnd"/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190EC5" w:rsidRPr="00F37A97" w:rsidRDefault="00077FE1" w:rsidP="001228C7">
      <w:pPr>
        <w:tabs>
          <w:tab w:val="left" w:pos="1290"/>
          <w:tab w:val="center" w:pos="4535"/>
        </w:tabs>
        <w:jc w:val="center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proofErr w:type="spellStart"/>
      <w:r w:rsidRPr="001228C7">
        <w:rPr>
          <w:rStyle w:val="c1"/>
          <w:rFonts w:ascii="Times New Roman" w:hAnsi="Times New Roman" w:cs="Times New Roman"/>
          <w:bCs/>
          <w:sz w:val="28"/>
          <w:szCs w:val="28"/>
        </w:rPr>
        <w:t>Чаглинская</w:t>
      </w:r>
      <w:proofErr w:type="spellEnd"/>
      <w:r w:rsidRPr="001228C7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СШ</w:t>
      </w:r>
    </w:p>
    <w:p w:rsidR="001A0556" w:rsidRPr="00F37A97" w:rsidRDefault="001A0556" w:rsidP="001228C7">
      <w:pPr>
        <w:tabs>
          <w:tab w:val="left" w:pos="1290"/>
          <w:tab w:val="center" w:pos="4535"/>
        </w:tabs>
        <w:jc w:val="center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4F4F4"/>
        </w:rPr>
      </w:pPr>
    </w:p>
    <w:p w:rsidR="001A0556" w:rsidRPr="00F37A97" w:rsidRDefault="001A0556" w:rsidP="001A0556">
      <w:pPr>
        <w:tabs>
          <w:tab w:val="left" w:pos="1290"/>
          <w:tab w:val="center" w:pos="4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0556" w:rsidRPr="00F37A97" w:rsidRDefault="001A0556" w:rsidP="001A0556">
      <w:pPr>
        <w:tabs>
          <w:tab w:val="left" w:pos="1290"/>
          <w:tab w:val="center" w:pos="4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0556" w:rsidRPr="00F37A97" w:rsidRDefault="001A0556" w:rsidP="001A0556">
      <w:pPr>
        <w:tabs>
          <w:tab w:val="left" w:pos="1290"/>
          <w:tab w:val="center" w:pos="4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52D" w:rsidRPr="0071327F" w:rsidRDefault="00190EC5" w:rsidP="001A0556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71327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9E052D" w:rsidRPr="0071327F">
        <w:rPr>
          <w:rFonts w:ascii="Times New Roman" w:hAnsi="Times New Roman" w:cs="Times New Roman"/>
          <w:sz w:val="32"/>
          <w:szCs w:val="28"/>
        </w:rPr>
        <w:t xml:space="preserve">«Методика </w:t>
      </w:r>
      <w:proofErr w:type="spellStart"/>
      <w:r w:rsidR="009E052D" w:rsidRPr="0071327F">
        <w:rPr>
          <w:rFonts w:ascii="Times New Roman" w:hAnsi="Times New Roman" w:cs="Times New Roman"/>
          <w:sz w:val="32"/>
          <w:szCs w:val="28"/>
        </w:rPr>
        <w:t>критериального</w:t>
      </w:r>
      <w:proofErr w:type="spellEnd"/>
      <w:r w:rsidR="009E052D" w:rsidRPr="0071327F">
        <w:rPr>
          <w:rFonts w:ascii="Times New Roman" w:hAnsi="Times New Roman" w:cs="Times New Roman"/>
          <w:sz w:val="32"/>
          <w:szCs w:val="28"/>
        </w:rPr>
        <w:t xml:space="preserve"> оценивания как средство мотивации к учебной деятельности и индивидуального подхода к ученику»</w:t>
      </w:r>
    </w:p>
    <w:p w:rsidR="00190EC5" w:rsidRPr="0071327F" w:rsidRDefault="00190EC5" w:rsidP="001A0556">
      <w:pPr>
        <w:pStyle w:val="2"/>
        <w:jc w:val="center"/>
        <w:rPr>
          <w:rFonts w:ascii="Times New Roman" w:hAnsi="Times New Roman" w:cs="Times New Roman"/>
          <w:b w:val="0"/>
          <w:color w:val="auto"/>
          <w:sz w:val="32"/>
          <w:szCs w:val="28"/>
        </w:rPr>
      </w:pPr>
    </w:p>
    <w:p w:rsidR="00190EC5" w:rsidRPr="00F37A97" w:rsidRDefault="00190EC5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90EC5" w:rsidP="001A0556">
      <w:pPr>
        <w:tabs>
          <w:tab w:val="left" w:pos="64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90EC5" w:rsidP="001A0556">
      <w:pPr>
        <w:tabs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0556" w:rsidRPr="00F37A97" w:rsidRDefault="001A0556" w:rsidP="001A0556">
      <w:pPr>
        <w:tabs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0556" w:rsidRPr="00F37A97" w:rsidRDefault="001A0556" w:rsidP="001A0556">
      <w:pPr>
        <w:tabs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90EC5" w:rsidP="001A0556">
      <w:pPr>
        <w:tabs>
          <w:tab w:val="left" w:pos="64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A0556" w:rsidP="001A0556">
      <w:pPr>
        <w:tabs>
          <w:tab w:val="left" w:pos="64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37A97">
        <w:rPr>
          <w:rFonts w:ascii="Times New Roman" w:hAnsi="Times New Roman" w:cs="Times New Roman"/>
          <w:sz w:val="28"/>
          <w:szCs w:val="28"/>
        </w:rPr>
        <w:t xml:space="preserve"> У</w:t>
      </w:r>
      <w:r w:rsidR="00190EC5" w:rsidRPr="00F37A97">
        <w:rPr>
          <w:rFonts w:ascii="Times New Roman" w:hAnsi="Times New Roman" w:cs="Times New Roman"/>
          <w:sz w:val="28"/>
          <w:szCs w:val="28"/>
        </w:rPr>
        <w:t xml:space="preserve">читель математики </w:t>
      </w:r>
      <w:r w:rsidR="009E052D" w:rsidRPr="00F37A97">
        <w:rPr>
          <w:rFonts w:ascii="Times New Roman" w:hAnsi="Times New Roman" w:cs="Times New Roman"/>
          <w:sz w:val="28"/>
          <w:szCs w:val="28"/>
        </w:rPr>
        <w:t>Ямаева Н.Ф</w:t>
      </w:r>
      <w:r w:rsidR="00190EC5" w:rsidRPr="00F37A97">
        <w:rPr>
          <w:rFonts w:ascii="Times New Roman" w:hAnsi="Times New Roman" w:cs="Times New Roman"/>
          <w:sz w:val="28"/>
          <w:szCs w:val="28"/>
        </w:rPr>
        <w:t>.</w:t>
      </w:r>
    </w:p>
    <w:p w:rsidR="00190EC5" w:rsidRPr="00F37A97" w:rsidRDefault="00190EC5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90EC5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90EC5" w:rsidP="001A0556">
      <w:pPr>
        <w:tabs>
          <w:tab w:val="center" w:pos="4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90EC5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90EC5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56" w:rsidRPr="00F37A97" w:rsidRDefault="001A0556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56" w:rsidRPr="00F37A97" w:rsidRDefault="001A0556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56" w:rsidRPr="00F37A97" w:rsidRDefault="001A0556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C5" w:rsidRPr="00F37A97" w:rsidRDefault="00190EC5" w:rsidP="001A0556">
      <w:pPr>
        <w:pStyle w:val="a4"/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7A97">
        <w:rPr>
          <w:rFonts w:ascii="Times New Roman" w:hAnsi="Times New Roman" w:cs="Times New Roman"/>
          <w:sz w:val="28"/>
          <w:szCs w:val="28"/>
        </w:rPr>
        <w:t>201</w:t>
      </w:r>
      <w:r w:rsidR="00077FE1" w:rsidRPr="00F37A97">
        <w:rPr>
          <w:rFonts w:ascii="Times New Roman" w:hAnsi="Times New Roman" w:cs="Times New Roman"/>
          <w:sz w:val="28"/>
          <w:szCs w:val="28"/>
        </w:rPr>
        <w:t>7</w:t>
      </w:r>
      <w:r w:rsidR="006303AF">
        <w:rPr>
          <w:rFonts w:ascii="Times New Roman" w:hAnsi="Times New Roman" w:cs="Times New Roman"/>
          <w:sz w:val="28"/>
          <w:szCs w:val="28"/>
        </w:rPr>
        <w:t>-18учебный</w:t>
      </w:r>
      <w:r w:rsidR="00077FE1" w:rsidRPr="00F37A97">
        <w:rPr>
          <w:rFonts w:ascii="Times New Roman" w:hAnsi="Times New Roman" w:cs="Times New Roman"/>
          <w:sz w:val="28"/>
          <w:szCs w:val="28"/>
        </w:rPr>
        <w:t xml:space="preserve"> г</w:t>
      </w:r>
      <w:r w:rsidR="006303AF">
        <w:rPr>
          <w:rFonts w:ascii="Times New Roman" w:hAnsi="Times New Roman" w:cs="Times New Roman"/>
          <w:sz w:val="28"/>
          <w:szCs w:val="28"/>
        </w:rPr>
        <w:t>од</w:t>
      </w:r>
    </w:p>
    <w:p w:rsidR="00190EC5" w:rsidRPr="00F37A97" w:rsidRDefault="00190EC5" w:rsidP="001A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56" w:rsidRPr="00F37A97" w:rsidRDefault="001A0556" w:rsidP="00280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7A97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  <w:proofErr w:type="spellStart"/>
      <w:r w:rsidRPr="00F37A9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F37A97">
        <w:rPr>
          <w:rFonts w:ascii="Times New Roman" w:hAnsi="Times New Roman" w:cs="Times New Roman"/>
          <w:sz w:val="28"/>
          <w:szCs w:val="28"/>
        </w:rPr>
        <w:t xml:space="preserve"> оценивания как средство мотивации к учебной деятельности и индивидуального подхода к ученику»</w:t>
      </w:r>
    </w:p>
    <w:p w:rsidR="001A0556" w:rsidRPr="00F37A97" w:rsidRDefault="001A0556" w:rsidP="00280B4C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1A0556" w:rsidRPr="00F37A97" w:rsidRDefault="001A0556" w:rsidP="00280B4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7A97">
        <w:rPr>
          <w:rFonts w:ascii="Times New Roman" w:hAnsi="Times New Roman" w:cs="Times New Roman"/>
          <w:i/>
          <w:sz w:val="28"/>
          <w:szCs w:val="28"/>
        </w:rPr>
        <w:t>Нас оценивают либо слишком высоко, либо недостаточно высоко;</w:t>
      </w:r>
    </w:p>
    <w:p w:rsidR="001A0556" w:rsidRPr="00F37A97" w:rsidRDefault="001A0556" w:rsidP="00280B4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7A97">
        <w:rPr>
          <w:rFonts w:ascii="Times New Roman" w:hAnsi="Times New Roman" w:cs="Times New Roman"/>
          <w:i/>
          <w:sz w:val="28"/>
          <w:szCs w:val="28"/>
        </w:rPr>
        <w:t>нас никогда не принимают по нашей реальной ценности.</w:t>
      </w:r>
    </w:p>
    <w:p w:rsidR="001A0556" w:rsidRPr="00F37A97" w:rsidRDefault="001A0556" w:rsidP="00280B4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7A97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F37A97">
        <w:rPr>
          <w:rFonts w:ascii="Times New Roman" w:hAnsi="Times New Roman" w:cs="Times New Roman"/>
          <w:i/>
          <w:sz w:val="28"/>
          <w:szCs w:val="28"/>
        </w:rPr>
        <w:t>Эбнер-Эшенбах</w:t>
      </w:r>
      <w:proofErr w:type="spellEnd"/>
    </w:p>
    <w:p w:rsidR="00F37A97" w:rsidRPr="00F37A97" w:rsidRDefault="00F37A97" w:rsidP="007B6D47">
      <w:pPr>
        <w:shd w:val="clear" w:color="auto" w:fill="FFFFFF" w:themeFill="background1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7A97">
        <w:rPr>
          <w:rFonts w:ascii="Times New Roman" w:hAnsi="Times New Roman" w:cs="Times New Roman"/>
          <w:sz w:val="28"/>
          <w:szCs w:val="28"/>
        </w:rPr>
        <w:t xml:space="preserve">В Послании народу Казахстана Президент Республики Н.А.Назарбаев поставил перед системой образования задачу предоставления качественных услуг образования на уровне мировых стандартов, повышение конкурентоспособности образования, чтобы она стала действенным ресурсом социально – экономического развития страны и приносила максимальную пользу государству и обществу в целом. </w:t>
      </w:r>
      <w:r w:rsidR="006961FB">
        <w:rPr>
          <w:rFonts w:ascii="Times New Roman" w:hAnsi="Times New Roman" w:cs="Times New Roman"/>
          <w:sz w:val="28"/>
          <w:szCs w:val="28"/>
        </w:rPr>
        <w:t>Школа призвана воспитывать в своих учащихся:</w:t>
      </w:r>
      <w:r w:rsidRPr="00F37A97">
        <w:rPr>
          <w:rFonts w:ascii="Times New Roman" w:hAnsi="Times New Roman" w:cs="Times New Roman"/>
          <w:sz w:val="28"/>
          <w:szCs w:val="28"/>
        </w:rPr>
        <w:t xml:space="preserve"> компетентность, эрудици</w:t>
      </w:r>
      <w:r w:rsidR="006961FB">
        <w:rPr>
          <w:rFonts w:ascii="Times New Roman" w:hAnsi="Times New Roman" w:cs="Times New Roman"/>
          <w:sz w:val="28"/>
          <w:szCs w:val="28"/>
        </w:rPr>
        <w:t>ю</w:t>
      </w:r>
      <w:r w:rsidRPr="00F37A97">
        <w:rPr>
          <w:rFonts w:ascii="Times New Roman" w:hAnsi="Times New Roman" w:cs="Times New Roman"/>
          <w:sz w:val="28"/>
          <w:szCs w:val="28"/>
        </w:rPr>
        <w:t>, индивидуальное творчество, самостоятельный поиск знани</w:t>
      </w:r>
      <w:r w:rsidR="006961FB">
        <w:rPr>
          <w:rFonts w:ascii="Times New Roman" w:hAnsi="Times New Roman" w:cs="Times New Roman"/>
          <w:sz w:val="28"/>
          <w:szCs w:val="28"/>
        </w:rPr>
        <w:t>й</w:t>
      </w:r>
      <w:r w:rsidRPr="00F37A97">
        <w:rPr>
          <w:rFonts w:ascii="Times New Roman" w:hAnsi="Times New Roman" w:cs="Times New Roman"/>
          <w:sz w:val="28"/>
          <w:szCs w:val="28"/>
        </w:rPr>
        <w:t xml:space="preserve"> и потребность их совершенствовани</w:t>
      </w:r>
      <w:r w:rsidR="006961FB">
        <w:rPr>
          <w:rFonts w:ascii="Times New Roman" w:hAnsi="Times New Roman" w:cs="Times New Roman"/>
          <w:sz w:val="28"/>
          <w:szCs w:val="28"/>
        </w:rPr>
        <w:t>и</w:t>
      </w:r>
      <w:r w:rsidRPr="00F37A97">
        <w:rPr>
          <w:rFonts w:ascii="Times New Roman" w:hAnsi="Times New Roman" w:cs="Times New Roman"/>
          <w:sz w:val="28"/>
          <w:szCs w:val="28"/>
        </w:rPr>
        <w:t>, высок</w:t>
      </w:r>
      <w:r w:rsidR="006961FB">
        <w:rPr>
          <w:rFonts w:ascii="Times New Roman" w:hAnsi="Times New Roman" w:cs="Times New Roman"/>
          <w:sz w:val="28"/>
          <w:szCs w:val="28"/>
        </w:rPr>
        <w:t>ую</w:t>
      </w:r>
      <w:r w:rsidRPr="00F37A9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961FB">
        <w:rPr>
          <w:rFonts w:ascii="Times New Roman" w:hAnsi="Times New Roman" w:cs="Times New Roman"/>
          <w:sz w:val="28"/>
          <w:szCs w:val="28"/>
        </w:rPr>
        <w:t>у</w:t>
      </w:r>
      <w:r w:rsidRPr="00F37A97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6961FB">
        <w:rPr>
          <w:rFonts w:ascii="Times New Roman" w:hAnsi="Times New Roman" w:cs="Times New Roman"/>
          <w:sz w:val="28"/>
          <w:szCs w:val="28"/>
        </w:rPr>
        <w:t>.</w:t>
      </w:r>
    </w:p>
    <w:p w:rsidR="00C403E0" w:rsidRPr="005913D8" w:rsidRDefault="00C403E0" w:rsidP="007B6D47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913D8">
        <w:rPr>
          <w:sz w:val="28"/>
          <w:szCs w:val="28"/>
          <w:shd w:val="clear" w:color="auto" w:fill="FFFFFF"/>
        </w:rPr>
        <w:t xml:space="preserve">Изучение математики с желанием  возможно лишь тогда, когда </w:t>
      </w:r>
      <w:proofErr w:type="gramStart"/>
      <w:r w:rsidRPr="005913D8">
        <w:rPr>
          <w:sz w:val="28"/>
          <w:szCs w:val="28"/>
          <w:shd w:val="clear" w:color="auto" w:fill="FFFFFF"/>
        </w:rPr>
        <w:t>у</w:t>
      </w:r>
      <w:proofErr w:type="gramEnd"/>
      <w:r w:rsidRPr="005913D8">
        <w:rPr>
          <w:sz w:val="28"/>
          <w:szCs w:val="28"/>
          <w:shd w:val="clear" w:color="auto" w:fill="FFFFFF"/>
        </w:rPr>
        <w:t xml:space="preserve"> обучаемого удается сформировать интерес к предмету, его понятиям, идеям, методам. А для этого необходимо, чтобы ученики имели более широкое представление о роли математики в различных сферах жизнедеятельности человека.</w:t>
      </w:r>
    </w:p>
    <w:p w:rsidR="005913D8" w:rsidRDefault="005913D8" w:rsidP="007B6D47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913D8">
        <w:rPr>
          <w:sz w:val="28"/>
          <w:szCs w:val="28"/>
          <w:shd w:val="clear" w:color="auto" w:fill="FFFFFF"/>
        </w:rPr>
        <w:t>Необходимо создать условия, способствующие стремление к самообразованию, самопознанию личности, а также развивать мотивацию достижения успеха.</w:t>
      </w:r>
    </w:p>
    <w:p w:rsidR="00C403E0" w:rsidRPr="005913D8" w:rsidRDefault="00C403E0" w:rsidP="007B6D47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913D8">
        <w:rPr>
          <w:sz w:val="28"/>
          <w:szCs w:val="28"/>
          <w:shd w:val="clear" w:color="auto" w:fill="FFFFFF"/>
        </w:rPr>
        <w:t xml:space="preserve">Важным звеном на уроке является контроль знаний и умений учащихся. Эффективность учебной работы существенно зависит от того, как организован и на что нацелен контроль. </w:t>
      </w:r>
    </w:p>
    <w:p w:rsidR="00C403E0" w:rsidRPr="005913D8" w:rsidRDefault="00C403E0" w:rsidP="007B6D47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913D8">
        <w:rPr>
          <w:sz w:val="28"/>
          <w:szCs w:val="28"/>
          <w:shd w:val="clear" w:color="auto" w:fill="FFFFFF"/>
        </w:rPr>
        <w:t>Все мы привыкли оценивать деятельность учащихся традиционно, используя пятибалльную систему оценивания, но при этом не всегда можно объективно оценить работу ученика. Поэтому необходимо использовать</w:t>
      </w:r>
      <w:r w:rsidR="005913D8" w:rsidRPr="005913D8">
        <w:rPr>
          <w:sz w:val="28"/>
          <w:szCs w:val="28"/>
          <w:shd w:val="clear" w:color="auto" w:fill="FFFFFF"/>
        </w:rPr>
        <w:t xml:space="preserve"> на своих уроках </w:t>
      </w:r>
      <w:r w:rsidRPr="005913D8">
        <w:rPr>
          <w:sz w:val="28"/>
          <w:szCs w:val="28"/>
          <w:shd w:val="clear" w:color="auto" w:fill="FFFFFF"/>
        </w:rPr>
        <w:t xml:space="preserve"> </w:t>
      </w:r>
      <w:proofErr w:type="spellStart"/>
      <w:r w:rsidR="005913D8" w:rsidRPr="005913D8">
        <w:rPr>
          <w:sz w:val="28"/>
          <w:szCs w:val="28"/>
          <w:shd w:val="clear" w:color="auto" w:fill="FFFFFF"/>
        </w:rPr>
        <w:t>критериальную</w:t>
      </w:r>
      <w:proofErr w:type="spellEnd"/>
      <w:r w:rsidR="005913D8" w:rsidRPr="005913D8">
        <w:rPr>
          <w:sz w:val="28"/>
          <w:szCs w:val="28"/>
          <w:shd w:val="clear" w:color="auto" w:fill="FFFFFF"/>
        </w:rPr>
        <w:t xml:space="preserve"> </w:t>
      </w:r>
      <w:r w:rsidRPr="005913D8">
        <w:rPr>
          <w:sz w:val="28"/>
          <w:szCs w:val="28"/>
          <w:shd w:val="clear" w:color="auto" w:fill="FFFFFF"/>
        </w:rPr>
        <w:t>технологию оценивания учащихся.</w:t>
      </w:r>
    </w:p>
    <w:p w:rsidR="003101EF" w:rsidRPr="00F37A97" w:rsidRDefault="00F37A97" w:rsidP="007B6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7A97">
        <w:rPr>
          <w:rFonts w:ascii="Times New Roman" w:hAnsi="Times New Roman" w:cs="Times New Roman"/>
          <w:sz w:val="28"/>
          <w:szCs w:val="28"/>
        </w:rPr>
        <w:t>роцесс обучения</w:t>
      </w:r>
      <w:r w:rsidR="003101EF" w:rsidRPr="00F37A97">
        <w:rPr>
          <w:rFonts w:ascii="Times New Roman" w:hAnsi="Times New Roman" w:cs="Times New Roman"/>
          <w:sz w:val="28"/>
          <w:szCs w:val="28"/>
        </w:rPr>
        <w:t xml:space="preserve"> </w:t>
      </w:r>
      <w:r w:rsidRPr="00F37A97">
        <w:rPr>
          <w:rFonts w:ascii="Times New Roman" w:hAnsi="Times New Roman" w:cs="Times New Roman"/>
          <w:sz w:val="28"/>
          <w:szCs w:val="28"/>
        </w:rPr>
        <w:t xml:space="preserve">невозможно построить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101EF" w:rsidRPr="00F37A97">
        <w:rPr>
          <w:rFonts w:ascii="Times New Roman" w:hAnsi="Times New Roman" w:cs="Times New Roman"/>
          <w:sz w:val="28"/>
          <w:szCs w:val="28"/>
        </w:rPr>
        <w:t>ез оценивания деятельности учащихся</w:t>
      </w:r>
      <w:r w:rsidR="006961FB">
        <w:rPr>
          <w:rFonts w:ascii="Times New Roman" w:hAnsi="Times New Roman" w:cs="Times New Roman"/>
          <w:sz w:val="28"/>
          <w:szCs w:val="28"/>
        </w:rPr>
        <w:t xml:space="preserve"> </w:t>
      </w:r>
      <w:r w:rsidR="005913D8">
        <w:rPr>
          <w:rFonts w:ascii="Times New Roman" w:hAnsi="Times New Roman" w:cs="Times New Roman"/>
          <w:sz w:val="28"/>
          <w:szCs w:val="28"/>
        </w:rPr>
        <w:t>и</w:t>
      </w:r>
      <w:r w:rsidR="006961FB" w:rsidRPr="00F37A97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как </w:t>
      </w:r>
      <w:r w:rsidR="006961FB" w:rsidRPr="00F37A97">
        <w:rPr>
          <w:rFonts w:ascii="Times New Roman" w:hAnsi="Times New Roman" w:cs="Times New Roman"/>
          <w:sz w:val="28"/>
          <w:szCs w:val="28"/>
        </w:rPr>
        <w:t>сбор и анализ информации об успеваемости учащихся на всех стадиях обучения</w:t>
      </w:r>
      <w:r w:rsidR="003101EF" w:rsidRPr="00F37A97">
        <w:rPr>
          <w:rFonts w:ascii="Times New Roman" w:hAnsi="Times New Roman" w:cs="Times New Roman"/>
          <w:sz w:val="28"/>
          <w:szCs w:val="28"/>
        </w:rPr>
        <w:t xml:space="preserve">. </w:t>
      </w:r>
      <w:r w:rsidR="006961FB" w:rsidRPr="00F37A97">
        <w:rPr>
          <w:rFonts w:ascii="Times New Roman" w:hAnsi="Times New Roman" w:cs="Times New Roman"/>
          <w:sz w:val="28"/>
          <w:szCs w:val="28"/>
        </w:rPr>
        <w:t xml:space="preserve">Цель, задачи, предмет, объект, принципы, методы, формы и инструменты оценивания </w:t>
      </w:r>
      <w:r w:rsidR="006961FB" w:rsidRPr="00F37A97">
        <w:rPr>
          <w:rFonts w:ascii="Times New Roman" w:eastAsia="Times New Roman" w:hAnsi="Times New Roman" w:cs="Times New Roman"/>
          <w:sz w:val="28"/>
          <w:szCs w:val="28"/>
        </w:rPr>
        <w:t>должны быть</w:t>
      </w:r>
      <w:r w:rsidR="00B43A0B">
        <w:rPr>
          <w:rFonts w:ascii="Times New Roman" w:eastAsia="Times New Roman" w:hAnsi="Times New Roman" w:cs="Times New Roman"/>
          <w:sz w:val="28"/>
          <w:szCs w:val="28"/>
        </w:rPr>
        <w:t xml:space="preserve"> объективны и </w:t>
      </w:r>
      <w:r w:rsidR="006961FB" w:rsidRPr="00F37A97">
        <w:rPr>
          <w:rFonts w:ascii="Times New Roman" w:eastAsia="Times New Roman" w:hAnsi="Times New Roman" w:cs="Times New Roman"/>
          <w:sz w:val="28"/>
          <w:szCs w:val="28"/>
        </w:rPr>
        <w:t xml:space="preserve"> понятны </w:t>
      </w:r>
      <w:r w:rsidR="00B43A0B">
        <w:rPr>
          <w:rFonts w:ascii="Times New Roman" w:eastAsia="Times New Roman" w:hAnsi="Times New Roman" w:cs="Times New Roman"/>
          <w:sz w:val="28"/>
          <w:szCs w:val="28"/>
        </w:rPr>
        <w:t xml:space="preserve"> ученикам, родителям и администрации</w:t>
      </w:r>
      <w:r w:rsidR="006961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61FB">
        <w:rPr>
          <w:rFonts w:ascii="Times New Roman" w:hAnsi="Times New Roman" w:cs="Times New Roman"/>
          <w:sz w:val="28"/>
          <w:szCs w:val="28"/>
        </w:rPr>
        <w:t xml:space="preserve"> </w:t>
      </w:r>
      <w:r w:rsidR="00B43A0B">
        <w:rPr>
          <w:rFonts w:ascii="Times New Roman" w:hAnsi="Times New Roman" w:cs="Times New Roman"/>
          <w:sz w:val="28"/>
          <w:szCs w:val="28"/>
        </w:rPr>
        <w:t>Но</w:t>
      </w:r>
      <w:r w:rsidR="003101EF" w:rsidRPr="00F37A97">
        <w:rPr>
          <w:rFonts w:ascii="Times New Roman" w:hAnsi="Times New Roman" w:cs="Times New Roman"/>
          <w:sz w:val="28"/>
          <w:szCs w:val="28"/>
        </w:rPr>
        <w:t xml:space="preserve"> возникают следующие проблемы:</w:t>
      </w:r>
    </w:p>
    <w:p w:rsidR="00C403E0" w:rsidRDefault="003101EF" w:rsidP="007B6D47">
      <w:pPr>
        <w:pStyle w:val="a7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403E0">
        <w:rPr>
          <w:rFonts w:ascii="Times New Roman" w:hAnsi="Times New Roman" w:cs="Times New Roman"/>
          <w:sz w:val="28"/>
          <w:szCs w:val="28"/>
        </w:rPr>
        <w:t>Недостаточная</w:t>
      </w:r>
      <w:r w:rsidR="00C403E0" w:rsidRPr="00C403E0">
        <w:rPr>
          <w:rFonts w:ascii="Times New Roman" w:hAnsi="Times New Roman" w:cs="Times New Roman"/>
          <w:sz w:val="28"/>
          <w:szCs w:val="28"/>
        </w:rPr>
        <w:t xml:space="preserve"> разработанность критериев и методов оценивания.</w:t>
      </w:r>
    </w:p>
    <w:p w:rsidR="003101EF" w:rsidRPr="00C403E0" w:rsidRDefault="003101EF" w:rsidP="007B6D47">
      <w:pPr>
        <w:pStyle w:val="a7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403E0">
        <w:rPr>
          <w:rFonts w:ascii="Times New Roman" w:hAnsi="Times New Roman" w:cs="Times New Roman"/>
          <w:sz w:val="28"/>
          <w:szCs w:val="28"/>
        </w:rPr>
        <w:t xml:space="preserve">Учителем не учитываются особенности работы в конкретном классе, индивидуализация и дифференциация обучения. </w:t>
      </w:r>
    </w:p>
    <w:p w:rsidR="003101EF" w:rsidRPr="00F37A97" w:rsidRDefault="003101EF" w:rsidP="007B6D47">
      <w:pPr>
        <w:pStyle w:val="a7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37A97">
        <w:rPr>
          <w:rFonts w:ascii="Times New Roman" w:hAnsi="Times New Roman" w:cs="Times New Roman"/>
          <w:sz w:val="28"/>
          <w:szCs w:val="28"/>
        </w:rPr>
        <w:t>Субъективизм учителя по отношению к учащимся.</w:t>
      </w:r>
    </w:p>
    <w:p w:rsidR="003101EF" w:rsidRPr="00F37A97" w:rsidRDefault="003101EF" w:rsidP="007B6D47">
      <w:pPr>
        <w:jc w:val="both"/>
        <w:rPr>
          <w:rFonts w:ascii="Times New Roman" w:hAnsi="Times New Roman" w:cs="Times New Roman"/>
          <w:sz w:val="28"/>
          <w:szCs w:val="28"/>
        </w:rPr>
      </w:pPr>
      <w:r w:rsidRPr="00F37A97">
        <w:rPr>
          <w:rFonts w:ascii="Times New Roman" w:hAnsi="Times New Roman" w:cs="Times New Roman"/>
          <w:sz w:val="28"/>
          <w:szCs w:val="28"/>
        </w:rPr>
        <w:t xml:space="preserve">В педагогике отмечены положительные аспекты  </w:t>
      </w:r>
      <w:proofErr w:type="spellStart"/>
      <w:r w:rsidRPr="00F37A9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F37A97">
        <w:rPr>
          <w:rFonts w:ascii="Times New Roman" w:hAnsi="Times New Roman" w:cs="Times New Roman"/>
          <w:sz w:val="28"/>
          <w:szCs w:val="28"/>
        </w:rPr>
        <w:t xml:space="preserve"> оценивания: </w:t>
      </w:r>
    </w:p>
    <w:p w:rsidR="009A05D9" w:rsidRPr="009A05D9" w:rsidRDefault="003101EF" w:rsidP="007B6D47">
      <w:pPr>
        <w:pStyle w:val="a7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5D9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9A05D9">
        <w:rPr>
          <w:rFonts w:ascii="Times New Roman" w:hAnsi="Times New Roman" w:cs="Times New Roman"/>
          <w:sz w:val="28"/>
          <w:szCs w:val="28"/>
        </w:rPr>
        <w:t xml:space="preserve"> становится настоящим субъектом своего обучения; </w:t>
      </w:r>
    </w:p>
    <w:p w:rsidR="00FD68A3" w:rsidRPr="009A05D9" w:rsidRDefault="00FD68A3" w:rsidP="007B6D47">
      <w:pPr>
        <w:pStyle w:val="a7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5D9">
        <w:rPr>
          <w:rFonts w:ascii="Times New Roman" w:hAnsi="Times New Roman" w:cs="Times New Roman"/>
          <w:sz w:val="28"/>
          <w:szCs w:val="28"/>
        </w:rPr>
        <w:t xml:space="preserve">учитель  становится  консультантом, специалистом, </w:t>
      </w:r>
      <w:proofErr w:type="spellStart"/>
      <w:r w:rsidRPr="009A05D9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9A0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5D9" w:rsidRDefault="003101EF" w:rsidP="007B6D47">
      <w:pPr>
        <w:pStyle w:val="a7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5D9">
        <w:rPr>
          <w:rFonts w:ascii="Times New Roman" w:hAnsi="Times New Roman" w:cs="Times New Roman"/>
          <w:sz w:val="28"/>
          <w:szCs w:val="28"/>
        </w:rPr>
        <w:t xml:space="preserve">снижается его школьная тревожность; </w:t>
      </w:r>
    </w:p>
    <w:p w:rsidR="00EB7B78" w:rsidRPr="005D75CA" w:rsidRDefault="00EB7B78" w:rsidP="007B6D47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D75CA">
        <w:rPr>
          <w:sz w:val="28"/>
          <w:szCs w:val="28"/>
          <w:shd w:val="clear" w:color="auto" w:fill="FFFFFF"/>
        </w:rPr>
        <w:t xml:space="preserve"> оценивание соответствует предметным учебным целям и не зависит от настроения учителя (способствует повышению объективности оценивания);</w:t>
      </w:r>
    </w:p>
    <w:p w:rsidR="00EB7B78" w:rsidRPr="005D75CA" w:rsidRDefault="00EB7B78" w:rsidP="007B6D47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D75CA">
        <w:rPr>
          <w:sz w:val="28"/>
          <w:szCs w:val="28"/>
          <w:shd w:val="clear" w:color="auto" w:fill="FFFFFF"/>
        </w:rPr>
        <w:t>предоставляет чётко сформулированные уровни достижения;</w:t>
      </w:r>
    </w:p>
    <w:p w:rsidR="005D75CA" w:rsidRPr="005D75CA" w:rsidRDefault="005D75CA" w:rsidP="007B6D47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D75CA">
        <w:rPr>
          <w:sz w:val="28"/>
          <w:szCs w:val="28"/>
          <w:shd w:val="clear" w:color="auto" w:fill="FFFFFF"/>
        </w:rPr>
        <w:t>делает оценивание более “прозрачным” и понятным для всех участников образовательного процесса (учеников, родителей, учителей);</w:t>
      </w:r>
    </w:p>
    <w:p w:rsidR="005D75CA" w:rsidRPr="005D75CA" w:rsidRDefault="005D75CA" w:rsidP="007B6D47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D75CA">
        <w:rPr>
          <w:sz w:val="28"/>
          <w:szCs w:val="28"/>
          <w:shd w:val="clear" w:color="auto" w:fill="FFFFFF"/>
        </w:rPr>
        <w:t xml:space="preserve">способствует развитию навыков </w:t>
      </w:r>
      <w:proofErr w:type="spellStart"/>
      <w:r w:rsidRPr="005D75CA">
        <w:rPr>
          <w:sz w:val="28"/>
          <w:szCs w:val="28"/>
          <w:shd w:val="clear" w:color="auto" w:fill="FFFFFF"/>
        </w:rPr>
        <w:t>самооценивания</w:t>
      </w:r>
      <w:proofErr w:type="spellEnd"/>
      <w:r w:rsidRPr="005D75CA">
        <w:rPr>
          <w:sz w:val="28"/>
          <w:szCs w:val="28"/>
          <w:shd w:val="clear" w:color="auto" w:fill="FFFFFF"/>
        </w:rPr>
        <w:t>;</w:t>
      </w:r>
    </w:p>
    <w:p w:rsidR="005D75CA" w:rsidRPr="005D75CA" w:rsidRDefault="005D75CA" w:rsidP="007B6D47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D75CA">
        <w:rPr>
          <w:sz w:val="28"/>
          <w:szCs w:val="28"/>
          <w:shd w:val="clear" w:color="auto" w:fill="FFFFFF"/>
        </w:rPr>
        <w:t>воспитывает ответственность учащихся за результат своего труда;</w:t>
      </w:r>
    </w:p>
    <w:p w:rsidR="005D75CA" w:rsidRPr="005D75CA" w:rsidRDefault="005D75CA" w:rsidP="007B6D47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D75CA">
        <w:rPr>
          <w:sz w:val="28"/>
          <w:szCs w:val="28"/>
          <w:shd w:val="clear" w:color="auto" w:fill="FFFFFF"/>
        </w:rPr>
        <w:t>способствует росту мотивации к обучению;</w:t>
      </w:r>
    </w:p>
    <w:p w:rsidR="005D75CA" w:rsidRPr="005D75CA" w:rsidRDefault="005D75CA" w:rsidP="007B6D47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D75CA">
        <w:rPr>
          <w:sz w:val="28"/>
          <w:szCs w:val="28"/>
          <w:shd w:val="clear" w:color="auto" w:fill="FFFFFF"/>
        </w:rPr>
        <w:t>повышает качество образования.</w:t>
      </w:r>
    </w:p>
    <w:p w:rsidR="00C403E0" w:rsidRDefault="003101EF" w:rsidP="007B6D47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F37A97">
        <w:rPr>
          <w:sz w:val="28"/>
          <w:szCs w:val="28"/>
        </w:rPr>
        <w:t xml:space="preserve">Таким образом, </w:t>
      </w:r>
      <w:proofErr w:type="spellStart"/>
      <w:r w:rsidRPr="00F37A97">
        <w:rPr>
          <w:sz w:val="28"/>
          <w:szCs w:val="28"/>
        </w:rPr>
        <w:t>критериальное</w:t>
      </w:r>
      <w:proofErr w:type="spellEnd"/>
      <w:r w:rsidRPr="00F37A97">
        <w:rPr>
          <w:sz w:val="28"/>
          <w:szCs w:val="28"/>
        </w:rPr>
        <w:t xml:space="preserve"> оценивание несет в себе потенциал сохранения здоровья учеников и учителей. </w:t>
      </w:r>
    </w:p>
    <w:p w:rsidR="003101EF" w:rsidRPr="00F37A97" w:rsidRDefault="003101EF" w:rsidP="007B6D4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37A9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37A97"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 w:rsidRPr="00F37A97">
        <w:rPr>
          <w:rFonts w:ascii="Times New Roman" w:hAnsi="Times New Roman" w:cs="Times New Roman"/>
          <w:sz w:val="28"/>
          <w:szCs w:val="28"/>
        </w:rPr>
        <w:t xml:space="preserve"> оценивании меняются и установки для учителя:</w:t>
      </w:r>
    </w:p>
    <w:p w:rsidR="003101EF" w:rsidRPr="00F37A97" w:rsidRDefault="003101EF" w:rsidP="007B6D4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37A97">
        <w:rPr>
          <w:rFonts w:ascii="Times New Roman" w:hAnsi="Times New Roman" w:cs="Times New Roman"/>
          <w:sz w:val="28"/>
          <w:szCs w:val="28"/>
        </w:rPr>
        <w:t>1.оценке посредством отметки подлежит только работа учащегося, а не его личность;  2. работа учащегося сравнивается с заранее определенным и известным ему заранее эталоном, а  не с отлично выполненными работами других учеников; 3. используются различные формы конкретных заданий и имеются четкие и ясные описания идеально выполненных заданий; 4. разрабатывается четкий алгоритм выведения отметки, по которому учащийся может сам определить свой уровень д</w:t>
      </w:r>
      <w:r w:rsidR="00C403E0">
        <w:rPr>
          <w:rFonts w:ascii="Times New Roman" w:hAnsi="Times New Roman" w:cs="Times New Roman"/>
          <w:sz w:val="28"/>
          <w:szCs w:val="28"/>
        </w:rPr>
        <w:t xml:space="preserve">остижения и соответствующую ему </w:t>
      </w:r>
      <w:r w:rsidRPr="00F37A97">
        <w:rPr>
          <w:rFonts w:ascii="Times New Roman" w:hAnsi="Times New Roman" w:cs="Times New Roman"/>
          <w:sz w:val="28"/>
          <w:szCs w:val="28"/>
        </w:rPr>
        <w:t xml:space="preserve">отметку; 5. учащиеся включаются в процесс оценивания, стремясь к переходу на самооценивание; 6. оценивается только то, чему учат, поэтому критерий оценивания – конкретное выражение учебных целей; 7. общие учебные цели по предмету являются критериями оценивания достижений учащихся по </w:t>
      </w:r>
      <w:r w:rsidR="00C403E0">
        <w:rPr>
          <w:rFonts w:ascii="Times New Roman" w:hAnsi="Times New Roman" w:cs="Times New Roman"/>
          <w:sz w:val="28"/>
          <w:szCs w:val="28"/>
        </w:rPr>
        <w:t>математике</w:t>
      </w:r>
      <w:r w:rsidRPr="00F37A97">
        <w:rPr>
          <w:rFonts w:ascii="Times New Roman" w:hAnsi="Times New Roman" w:cs="Times New Roman"/>
          <w:sz w:val="28"/>
          <w:szCs w:val="28"/>
        </w:rPr>
        <w:t xml:space="preserve"> и позволяют обобщать результаты, выявленные отдельными работами учащегося. </w:t>
      </w:r>
    </w:p>
    <w:p w:rsidR="00E2580B" w:rsidRDefault="007B6D47" w:rsidP="007B6D47">
      <w:pPr>
        <w:pStyle w:val="a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190EC5" w:rsidRPr="00F37A97">
        <w:rPr>
          <w:sz w:val="28"/>
          <w:szCs w:val="28"/>
          <w:shd w:val="clear" w:color="auto" w:fill="FFFFFF"/>
        </w:rPr>
        <w:t>ценивани</w:t>
      </w:r>
      <w:r>
        <w:rPr>
          <w:sz w:val="28"/>
          <w:szCs w:val="28"/>
          <w:shd w:val="clear" w:color="auto" w:fill="FFFFFF"/>
        </w:rPr>
        <w:t>е</w:t>
      </w:r>
      <w:r w:rsidR="00190EC5" w:rsidRPr="00F37A97">
        <w:rPr>
          <w:sz w:val="28"/>
          <w:szCs w:val="28"/>
          <w:shd w:val="clear" w:color="auto" w:fill="FFFFFF"/>
        </w:rPr>
        <w:t xml:space="preserve"> достижений учащ</w:t>
      </w:r>
      <w:r>
        <w:rPr>
          <w:sz w:val="28"/>
          <w:szCs w:val="28"/>
          <w:shd w:val="clear" w:color="auto" w:fill="FFFFFF"/>
        </w:rPr>
        <w:t>ихся по математике по</w:t>
      </w:r>
      <w:r w:rsidR="00190EC5" w:rsidRPr="00F37A97">
        <w:rPr>
          <w:sz w:val="28"/>
          <w:szCs w:val="28"/>
          <w:shd w:val="clear" w:color="auto" w:fill="FFFFFF"/>
        </w:rPr>
        <w:t xml:space="preserve"> критери</w:t>
      </w:r>
      <w:r>
        <w:rPr>
          <w:sz w:val="28"/>
          <w:szCs w:val="28"/>
          <w:shd w:val="clear" w:color="auto" w:fill="FFFFFF"/>
        </w:rPr>
        <w:t>ям</w:t>
      </w:r>
      <w:r w:rsidR="00190EC5" w:rsidRPr="00F37A97">
        <w:rPr>
          <w:sz w:val="28"/>
          <w:szCs w:val="28"/>
          <w:shd w:val="clear" w:color="auto" w:fill="FFFFFF"/>
        </w:rPr>
        <w:t xml:space="preserve">. </w:t>
      </w:r>
    </w:p>
    <w:tbl>
      <w:tblPr>
        <w:tblStyle w:val="a9"/>
        <w:tblW w:w="0" w:type="auto"/>
        <w:tblInd w:w="-318" w:type="dxa"/>
        <w:tblLook w:val="04A0"/>
      </w:tblPr>
      <w:tblGrid>
        <w:gridCol w:w="1844"/>
        <w:gridCol w:w="2693"/>
        <w:gridCol w:w="5352"/>
      </w:tblGrid>
      <w:tr w:rsidR="00E2580B" w:rsidTr="007B6D47">
        <w:tc>
          <w:tcPr>
            <w:tcW w:w="1844" w:type="dxa"/>
          </w:tcPr>
          <w:p w:rsidR="00E2580B" w:rsidRDefault="00E2580B" w:rsidP="007B6D47">
            <w:pPr>
              <w:pStyle w:val="a3"/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37A97">
              <w:rPr>
                <w:sz w:val="28"/>
                <w:szCs w:val="28"/>
              </w:rPr>
              <w:t>Обозначение критерия</w:t>
            </w:r>
          </w:p>
        </w:tc>
        <w:tc>
          <w:tcPr>
            <w:tcW w:w="2693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критерия</w:t>
            </w:r>
          </w:p>
        </w:tc>
        <w:tc>
          <w:tcPr>
            <w:tcW w:w="5352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содержания критерия</w:t>
            </w:r>
          </w:p>
        </w:tc>
      </w:tr>
      <w:tr w:rsidR="00E2580B" w:rsidTr="007B6D47">
        <w:tc>
          <w:tcPr>
            <w:tcW w:w="1844" w:type="dxa"/>
          </w:tcPr>
          <w:p w:rsidR="00E2580B" w:rsidRPr="00F37A97" w:rsidRDefault="00E2580B" w:rsidP="007B6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93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и понимание</w:t>
            </w:r>
          </w:p>
        </w:tc>
        <w:tc>
          <w:tcPr>
            <w:tcW w:w="5352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демонстрирует знание и понимание изученного материала, способен применять полученные знания в стандартных и измененных ситуациях</w:t>
            </w:r>
          </w:p>
        </w:tc>
      </w:tr>
      <w:tr w:rsidR="00E2580B" w:rsidTr="007B6D47">
        <w:tc>
          <w:tcPr>
            <w:tcW w:w="1844" w:type="dxa"/>
          </w:tcPr>
          <w:p w:rsidR="00E2580B" w:rsidRPr="00F37A97" w:rsidRDefault="00E2580B" w:rsidP="007B6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93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закономерностей</w:t>
            </w:r>
          </w:p>
        </w:tc>
        <w:tc>
          <w:tcPr>
            <w:tcW w:w="5352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исследует какую-либо задачу, применяя математические методы, находит закономерности, описывает с помощью языка математики взаимосвязь между ними.</w:t>
            </w:r>
          </w:p>
        </w:tc>
      </w:tr>
      <w:tr w:rsidR="00E2580B" w:rsidTr="007B6D47">
        <w:tc>
          <w:tcPr>
            <w:tcW w:w="1844" w:type="dxa"/>
          </w:tcPr>
          <w:p w:rsidR="00E2580B" w:rsidRPr="00F37A97" w:rsidRDefault="00E2580B" w:rsidP="007B6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693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информации на математическом языке</w:t>
            </w:r>
          </w:p>
        </w:tc>
        <w:tc>
          <w:tcPr>
            <w:tcW w:w="5352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способен передавать информацию, используя, соответствующую научную терминологию, условные обозначения</w:t>
            </w:r>
          </w:p>
        </w:tc>
      </w:tr>
      <w:tr w:rsidR="00E2580B" w:rsidTr="007B6D47">
        <w:tc>
          <w:tcPr>
            <w:tcW w:w="1844" w:type="dxa"/>
          </w:tcPr>
          <w:p w:rsidR="00E2580B" w:rsidRPr="00F37A97" w:rsidRDefault="00E2580B" w:rsidP="007B6D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2693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Размышления в математике</w:t>
            </w:r>
          </w:p>
        </w:tc>
        <w:tc>
          <w:tcPr>
            <w:tcW w:w="5352" w:type="dxa"/>
          </w:tcPr>
          <w:p w:rsidR="00E2580B" w:rsidRPr="00F37A97" w:rsidRDefault="00E2580B" w:rsidP="007B6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размышляет о правильности и рациональности выбранного метода решения</w:t>
            </w:r>
          </w:p>
        </w:tc>
      </w:tr>
    </w:tbl>
    <w:tbl>
      <w:tblPr>
        <w:tblW w:w="230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3"/>
        <w:gridCol w:w="1394"/>
        <w:gridCol w:w="6"/>
      </w:tblGrid>
      <w:tr w:rsidR="00E7154E" w:rsidRPr="00F37A97" w:rsidTr="00E2580B">
        <w:trPr>
          <w:jc w:val="center"/>
        </w:trPr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54E" w:rsidRPr="00F37A97" w:rsidTr="00E2580B">
        <w:trPr>
          <w:jc w:val="center"/>
        </w:trPr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54E" w:rsidRPr="00F37A97" w:rsidTr="00E2580B">
        <w:trPr>
          <w:jc w:val="center"/>
        </w:trPr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4E" w:rsidRPr="00F37A97" w:rsidRDefault="00E7154E" w:rsidP="007B6D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0EC5" w:rsidRDefault="00810D4D" w:rsidP="007B6D47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Применяя</w:t>
      </w:r>
      <w:r w:rsidR="00190EC5" w:rsidRPr="00F37A97">
        <w:rPr>
          <w:sz w:val="28"/>
          <w:szCs w:val="28"/>
          <w:shd w:val="clear" w:color="auto" w:fill="FFFFFF"/>
        </w:rPr>
        <w:t xml:space="preserve"> </w:t>
      </w:r>
      <w:proofErr w:type="spellStart"/>
      <w:r w:rsidR="00190EC5" w:rsidRPr="00F37A97">
        <w:rPr>
          <w:sz w:val="28"/>
          <w:szCs w:val="28"/>
          <w:shd w:val="clear" w:color="auto" w:fill="FFFFFF"/>
        </w:rPr>
        <w:t>критериально</w:t>
      </w:r>
      <w:r>
        <w:rPr>
          <w:sz w:val="28"/>
          <w:szCs w:val="28"/>
          <w:shd w:val="clear" w:color="auto" w:fill="FFFFFF"/>
        </w:rPr>
        <w:t>е</w:t>
      </w:r>
      <w:proofErr w:type="spellEnd"/>
      <w:r w:rsidR="00190EC5" w:rsidRPr="00F37A97">
        <w:rPr>
          <w:sz w:val="28"/>
          <w:szCs w:val="28"/>
          <w:shd w:val="clear" w:color="auto" w:fill="FFFFFF"/>
        </w:rPr>
        <w:t xml:space="preserve"> оценивани</w:t>
      </w:r>
      <w:r>
        <w:rPr>
          <w:sz w:val="28"/>
          <w:szCs w:val="28"/>
          <w:shd w:val="clear" w:color="auto" w:fill="FFFFFF"/>
        </w:rPr>
        <w:t xml:space="preserve">е </w:t>
      </w:r>
      <w:r w:rsidR="00190EC5" w:rsidRPr="00F37A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нужно</w:t>
      </w:r>
      <w:r w:rsidR="00190EC5" w:rsidRPr="00F37A97">
        <w:rPr>
          <w:sz w:val="28"/>
          <w:szCs w:val="28"/>
          <w:shd w:val="clear" w:color="auto" w:fill="FFFFFF"/>
        </w:rPr>
        <w:t xml:space="preserve"> разработать </w:t>
      </w:r>
      <w:r>
        <w:rPr>
          <w:sz w:val="28"/>
          <w:szCs w:val="28"/>
          <w:shd w:val="clear" w:color="auto" w:fill="FFFFFF"/>
        </w:rPr>
        <w:t xml:space="preserve">четкие </w:t>
      </w:r>
      <w:proofErr w:type="gramStart"/>
      <w:r w:rsidR="00190EC5" w:rsidRPr="00F37A97">
        <w:rPr>
          <w:sz w:val="28"/>
          <w:szCs w:val="28"/>
          <w:shd w:val="clear" w:color="auto" w:fill="FFFFFF"/>
        </w:rPr>
        <w:t>инструкции</w:t>
      </w:r>
      <w:proofErr w:type="gramEnd"/>
      <w:r w:rsidR="00190EC5" w:rsidRPr="00F37A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190EC5" w:rsidRPr="00F37A97">
        <w:rPr>
          <w:sz w:val="28"/>
          <w:szCs w:val="28"/>
          <w:shd w:val="clear" w:color="auto" w:fill="FFFFFF"/>
        </w:rPr>
        <w:t xml:space="preserve"> которые делают процедуру оценивания максимально </w:t>
      </w:r>
      <w:r>
        <w:rPr>
          <w:sz w:val="28"/>
          <w:szCs w:val="28"/>
          <w:shd w:val="clear" w:color="auto" w:fill="FFFFFF"/>
        </w:rPr>
        <w:t>понятной и содержать пошаговое описание выполнения учащимся задания</w:t>
      </w:r>
      <w:r w:rsidR="00190EC5" w:rsidRPr="00F37A97">
        <w:rPr>
          <w:sz w:val="28"/>
          <w:szCs w:val="28"/>
          <w:shd w:val="clear" w:color="auto" w:fill="FFFFFF"/>
        </w:rPr>
        <w:t xml:space="preserve"> и соотве</w:t>
      </w:r>
      <w:r w:rsidR="00145F5A">
        <w:rPr>
          <w:sz w:val="28"/>
          <w:szCs w:val="28"/>
          <w:shd w:val="clear" w:color="auto" w:fill="FFFFFF"/>
        </w:rPr>
        <w:t>тствующее им количество баллов, а</w:t>
      </w:r>
      <w:r w:rsidR="00190EC5" w:rsidRPr="00F37A97">
        <w:rPr>
          <w:sz w:val="28"/>
          <w:szCs w:val="28"/>
          <w:shd w:val="clear" w:color="auto" w:fill="FFFFFF"/>
        </w:rPr>
        <w:t xml:space="preserve"> критерия подбирается в зависимости от содержания темы</w:t>
      </w:r>
      <w:r>
        <w:rPr>
          <w:sz w:val="28"/>
          <w:szCs w:val="28"/>
          <w:shd w:val="clear" w:color="auto" w:fill="FFFFFF"/>
        </w:rPr>
        <w:t xml:space="preserve"> и давала характеристику выполненной</w:t>
      </w:r>
      <w:r w:rsidR="00190EC5" w:rsidRPr="00F37A97">
        <w:rPr>
          <w:sz w:val="28"/>
          <w:szCs w:val="28"/>
          <w:shd w:val="clear" w:color="auto" w:fill="FFFFFF"/>
        </w:rPr>
        <w:t xml:space="preserve"> работе</w:t>
      </w:r>
      <w:r>
        <w:rPr>
          <w:sz w:val="28"/>
          <w:szCs w:val="28"/>
          <w:shd w:val="clear" w:color="auto" w:fill="FFFFFF"/>
        </w:rPr>
        <w:t xml:space="preserve"> ученика и тем самым </w:t>
      </w:r>
      <w:r w:rsidR="00190EC5" w:rsidRPr="00F37A97">
        <w:rPr>
          <w:sz w:val="28"/>
          <w:szCs w:val="28"/>
          <w:shd w:val="clear" w:color="auto" w:fill="FFFFFF"/>
        </w:rPr>
        <w:t>упрощает</w:t>
      </w:r>
      <w:r>
        <w:rPr>
          <w:sz w:val="28"/>
          <w:szCs w:val="28"/>
          <w:shd w:val="clear" w:color="auto" w:fill="FFFFFF"/>
        </w:rPr>
        <w:t xml:space="preserve"> учителю</w:t>
      </w:r>
      <w:r w:rsidR="00190EC5" w:rsidRPr="00F37A97">
        <w:rPr>
          <w:sz w:val="28"/>
          <w:szCs w:val="28"/>
          <w:shd w:val="clear" w:color="auto" w:fill="FFFFFF"/>
        </w:rPr>
        <w:t xml:space="preserve"> проверку работы и делает ее более объективной; для ученика – оценка становится аргументирован</w:t>
      </w:r>
      <w:r w:rsidR="003326F2">
        <w:rPr>
          <w:sz w:val="28"/>
          <w:szCs w:val="28"/>
          <w:shd w:val="clear" w:color="auto" w:fill="FFFFFF"/>
        </w:rPr>
        <w:t xml:space="preserve">ной и </w:t>
      </w:r>
      <w:r>
        <w:rPr>
          <w:sz w:val="28"/>
          <w:szCs w:val="28"/>
          <w:shd w:val="clear" w:color="auto" w:fill="FFFFFF"/>
        </w:rPr>
        <w:t>по</w:t>
      </w:r>
      <w:r w:rsidR="003326F2">
        <w:rPr>
          <w:sz w:val="28"/>
          <w:szCs w:val="28"/>
          <w:shd w:val="clear" w:color="auto" w:fill="FFFFFF"/>
        </w:rPr>
        <w:t>нятны</w:t>
      </w:r>
      <w:r w:rsidR="00190EC5" w:rsidRPr="00F37A97">
        <w:rPr>
          <w:sz w:val="28"/>
          <w:szCs w:val="28"/>
          <w:shd w:val="clear" w:color="auto" w:fill="FFFFFF"/>
        </w:rPr>
        <w:t xml:space="preserve"> пути корректировки знаний, умений и навыков.</w:t>
      </w:r>
    </w:p>
    <w:p w:rsidR="00190EC5" w:rsidRPr="00F37A97" w:rsidRDefault="003326F2" w:rsidP="007B6D47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190EC5" w:rsidRPr="00F37A97">
        <w:rPr>
          <w:sz w:val="28"/>
          <w:szCs w:val="28"/>
          <w:shd w:val="clear" w:color="auto" w:fill="FFFFFF"/>
        </w:rPr>
        <w:t xml:space="preserve">онять, насколько хорошо </w:t>
      </w:r>
      <w:r>
        <w:rPr>
          <w:sz w:val="28"/>
          <w:szCs w:val="28"/>
          <w:shd w:val="clear" w:color="auto" w:fill="FFFFFF"/>
        </w:rPr>
        <w:t>ученики подготовлены</w:t>
      </w:r>
      <w:r w:rsidR="00190EC5" w:rsidRPr="00F37A97">
        <w:rPr>
          <w:sz w:val="28"/>
          <w:szCs w:val="28"/>
          <w:shd w:val="clear" w:color="auto" w:fill="FFFFFF"/>
        </w:rPr>
        <w:t xml:space="preserve"> к  работе</w:t>
      </w:r>
      <w:r>
        <w:rPr>
          <w:sz w:val="28"/>
          <w:szCs w:val="28"/>
          <w:shd w:val="clear" w:color="auto" w:fill="FFFFFF"/>
        </w:rPr>
        <w:t xml:space="preserve"> дает</w:t>
      </w:r>
      <w:r w:rsidR="00145F5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проверочный лист. </w:t>
      </w:r>
      <w:r w:rsidR="00190EC5" w:rsidRPr="00F37A97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котором указаны основные </w:t>
      </w:r>
      <w:proofErr w:type="gramStart"/>
      <w:r>
        <w:rPr>
          <w:sz w:val="28"/>
          <w:szCs w:val="28"/>
          <w:shd w:val="clear" w:color="auto" w:fill="FFFFFF"/>
        </w:rPr>
        <w:t>моменты</w:t>
      </w:r>
      <w:proofErr w:type="gramEnd"/>
      <w:r>
        <w:rPr>
          <w:sz w:val="28"/>
          <w:szCs w:val="28"/>
          <w:shd w:val="clear" w:color="auto" w:fill="FFFFFF"/>
        </w:rPr>
        <w:t xml:space="preserve"> которыми должен владеть</w:t>
      </w:r>
      <w:r w:rsidR="00190EC5" w:rsidRPr="00F37A97">
        <w:rPr>
          <w:sz w:val="28"/>
          <w:szCs w:val="28"/>
          <w:shd w:val="clear" w:color="auto" w:fill="FFFFFF"/>
        </w:rPr>
        <w:t xml:space="preserve"> учащиеся по изученной теме</w:t>
      </w:r>
      <w:r>
        <w:rPr>
          <w:sz w:val="28"/>
          <w:szCs w:val="28"/>
          <w:shd w:val="clear" w:color="auto" w:fill="FFFFFF"/>
        </w:rPr>
        <w:t xml:space="preserve"> и как он должен </w:t>
      </w:r>
      <w:proofErr w:type="spellStart"/>
      <w:r>
        <w:rPr>
          <w:sz w:val="28"/>
          <w:szCs w:val="28"/>
          <w:shd w:val="clear" w:color="auto" w:fill="FFFFFF"/>
        </w:rPr>
        <w:t>действоваать</w:t>
      </w:r>
      <w:proofErr w:type="spellEnd"/>
      <w:r w:rsidR="00190EC5" w:rsidRPr="00F37A97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</w:t>
      </w:r>
      <w:r w:rsidR="00190EC5" w:rsidRPr="00F37A97">
        <w:rPr>
          <w:sz w:val="28"/>
          <w:szCs w:val="28"/>
          <w:shd w:val="clear" w:color="auto" w:fill="FFFFFF"/>
        </w:rPr>
        <w:t>роверочн</w:t>
      </w:r>
      <w:r>
        <w:rPr>
          <w:sz w:val="28"/>
          <w:szCs w:val="28"/>
          <w:shd w:val="clear" w:color="auto" w:fill="FFFFFF"/>
        </w:rPr>
        <w:t>ый лист</w:t>
      </w:r>
      <w:r w:rsidR="00190EC5" w:rsidRPr="00F37A97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позволяет понять насколько хорошо ученик владеет</w:t>
      </w:r>
      <w:proofErr w:type="gramEnd"/>
      <w:r>
        <w:rPr>
          <w:sz w:val="28"/>
          <w:szCs w:val="28"/>
          <w:shd w:val="clear" w:color="auto" w:fill="FFFFFF"/>
        </w:rPr>
        <w:t xml:space="preserve"> материалом</w:t>
      </w:r>
      <w:r w:rsidR="00190EC5" w:rsidRPr="00F37A97">
        <w:rPr>
          <w:sz w:val="28"/>
          <w:szCs w:val="28"/>
          <w:shd w:val="clear" w:color="auto" w:fill="FFFFFF"/>
        </w:rPr>
        <w:t>. Проверочный ли</w:t>
      </w:r>
      <w:r w:rsidR="00145F5A">
        <w:rPr>
          <w:sz w:val="28"/>
          <w:szCs w:val="28"/>
          <w:shd w:val="clear" w:color="auto" w:fill="FFFFFF"/>
        </w:rPr>
        <w:t xml:space="preserve">ст заполняется учеником трижды, </w:t>
      </w:r>
      <w:r w:rsidR="00190EC5" w:rsidRPr="00F37A97">
        <w:rPr>
          <w:sz w:val="28"/>
          <w:szCs w:val="28"/>
          <w:shd w:val="clear" w:color="auto" w:fill="FFFFFF"/>
        </w:rPr>
        <w:t>на ур</w:t>
      </w:r>
      <w:r w:rsidR="00145F5A">
        <w:rPr>
          <w:sz w:val="28"/>
          <w:szCs w:val="28"/>
          <w:shd w:val="clear" w:color="auto" w:fill="FFFFFF"/>
        </w:rPr>
        <w:t xml:space="preserve">оке в начале изучения темы </w:t>
      </w:r>
      <w:r w:rsidR="00190EC5" w:rsidRPr="00F37A97">
        <w:rPr>
          <w:sz w:val="28"/>
          <w:szCs w:val="28"/>
          <w:shd w:val="clear" w:color="auto" w:fill="FFFFFF"/>
        </w:rPr>
        <w:t xml:space="preserve">заполняют первую колонку листа, по мере изучения темы, демонстрируя первичное знакомство с понятием. На уроке повторения изученного материала учащиеся заполняют </w:t>
      </w:r>
      <w:r w:rsidR="008B6982">
        <w:rPr>
          <w:sz w:val="28"/>
          <w:szCs w:val="28"/>
          <w:shd w:val="clear" w:color="auto" w:fill="FFFFFF"/>
        </w:rPr>
        <w:t xml:space="preserve">следующую </w:t>
      </w:r>
      <w:r w:rsidR="00190EC5" w:rsidRPr="00F37A97">
        <w:rPr>
          <w:sz w:val="28"/>
          <w:szCs w:val="28"/>
          <w:shd w:val="clear" w:color="auto" w:fill="FFFFFF"/>
        </w:rPr>
        <w:t xml:space="preserve">колонку листа, используя знаки: “+” – </w:t>
      </w:r>
      <w:r w:rsidR="000E1121">
        <w:rPr>
          <w:sz w:val="28"/>
          <w:szCs w:val="28"/>
          <w:shd w:val="clear" w:color="auto" w:fill="FFFFFF"/>
        </w:rPr>
        <w:t>владеет материалом</w:t>
      </w:r>
      <w:r w:rsidR="00190EC5" w:rsidRPr="00F37A97">
        <w:rPr>
          <w:sz w:val="28"/>
          <w:szCs w:val="28"/>
          <w:shd w:val="clear" w:color="auto" w:fill="FFFFFF"/>
        </w:rPr>
        <w:t>; “</w:t>
      </w:r>
      <w:r w:rsidR="00190EC5" w:rsidRPr="00F37A97">
        <w:rPr>
          <w:sz w:val="28"/>
          <w:szCs w:val="28"/>
          <w:u w:val="single"/>
          <w:shd w:val="clear" w:color="auto" w:fill="FFFFFF"/>
        </w:rPr>
        <w:t>+</w:t>
      </w:r>
      <w:r w:rsidR="00190EC5" w:rsidRPr="00F37A97">
        <w:rPr>
          <w:sz w:val="28"/>
          <w:szCs w:val="28"/>
          <w:shd w:val="clear" w:color="auto" w:fill="FFFFFF"/>
        </w:rPr>
        <w:t xml:space="preserve">” – если </w:t>
      </w:r>
      <w:r>
        <w:rPr>
          <w:sz w:val="28"/>
          <w:szCs w:val="28"/>
          <w:shd w:val="clear" w:color="auto" w:fill="FFFFFF"/>
        </w:rPr>
        <w:t xml:space="preserve"> не точно знает</w:t>
      </w:r>
      <w:proofErr w:type="gramStart"/>
      <w:r>
        <w:rPr>
          <w:sz w:val="28"/>
          <w:szCs w:val="28"/>
          <w:shd w:val="clear" w:color="auto" w:fill="FFFFFF"/>
        </w:rPr>
        <w:t>; “</w:t>
      </w:r>
      <w:proofErr w:type="gramEnd"/>
      <w:r>
        <w:rPr>
          <w:sz w:val="28"/>
          <w:szCs w:val="28"/>
          <w:shd w:val="clear" w:color="auto" w:fill="FFFFFF"/>
        </w:rPr>
        <w:t xml:space="preserve">–” – </w:t>
      </w:r>
      <w:r w:rsidR="00190EC5" w:rsidRPr="00F37A97">
        <w:rPr>
          <w:sz w:val="28"/>
          <w:szCs w:val="28"/>
          <w:shd w:val="clear" w:color="auto" w:fill="FFFFFF"/>
        </w:rPr>
        <w:t>не знает данный материал.</w:t>
      </w:r>
      <w:r w:rsidR="00145F5A">
        <w:rPr>
          <w:sz w:val="28"/>
          <w:szCs w:val="28"/>
          <w:shd w:val="clear" w:color="auto" w:fill="FFFFFF"/>
        </w:rPr>
        <w:t xml:space="preserve"> Ученик  этот лист использует </w:t>
      </w:r>
      <w:r w:rsidR="00190EC5" w:rsidRPr="00F37A97">
        <w:rPr>
          <w:sz w:val="28"/>
          <w:szCs w:val="28"/>
          <w:shd w:val="clear" w:color="auto" w:fill="FFFFFF"/>
        </w:rPr>
        <w:t>для домашней подготовки к контрольной работе.</w:t>
      </w:r>
    </w:p>
    <w:p w:rsidR="00190EC5" w:rsidRPr="00F37A97" w:rsidRDefault="003326F2" w:rsidP="007B6D47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190EC5" w:rsidRPr="00F37A97">
        <w:rPr>
          <w:sz w:val="28"/>
          <w:szCs w:val="28"/>
          <w:shd w:val="clear" w:color="auto" w:fill="FFFFFF"/>
        </w:rPr>
        <w:t>абота, с проверочными листами привлека</w:t>
      </w:r>
      <w:r>
        <w:rPr>
          <w:sz w:val="28"/>
          <w:szCs w:val="28"/>
          <w:shd w:val="clear" w:color="auto" w:fill="FFFFFF"/>
        </w:rPr>
        <w:t>ет</w:t>
      </w:r>
      <w:r w:rsidR="00190EC5" w:rsidRPr="00F37A97">
        <w:rPr>
          <w:sz w:val="28"/>
          <w:szCs w:val="28"/>
          <w:shd w:val="clear" w:color="auto" w:fill="FFFFFF"/>
        </w:rPr>
        <w:t xml:space="preserve"> всех участников образовательного процесса (ученик, учитель, родитель) позволяет повысить мотивацию к учёбе за счёт снижения тревожности, чёткого понимания требований, предъявляемых учителем, повыша</w:t>
      </w:r>
      <w:r>
        <w:rPr>
          <w:sz w:val="28"/>
          <w:szCs w:val="28"/>
          <w:shd w:val="clear" w:color="auto" w:fill="FFFFFF"/>
        </w:rPr>
        <w:t xml:space="preserve">ет прозрачность оценивания </w:t>
      </w:r>
      <w:proofErr w:type="gramStart"/>
      <w:r>
        <w:rPr>
          <w:sz w:val="28"/>
          <w:szCs w:val="28"/>
          <w:shd w:val="clear" w:color="auto" w:fill="FFFFFF"/>
        </w:rPr>
        <w:t>(</w:t>
      </w:r>
      <w:r w:rsidR="00190EC5" w:rsidRPr="00F37A97">
        <w:rPr>
          <w:sz w:val="28"/>
          <w:szCs w:val="28"/>
          <w:shd w:val="clear" w:color="auto" w:fill="FFFFFF"/>
        </w:rPr>
        <w:t xml:space="preserve"> </w:t>
      </w:r>
      <w:proofErr w:type="gramEnd"/>
      <w:r>
        <w:rPr>
          <w:sz w:val="28"/>
          <w:szCs w:val="28"/>
          <w:shd w:val="clear" w:color="auto" w:fill="FFFFFF"/>
        </w:rPr>
        <w:t xml:space="preserve">понимание </w:t>
      </w:r>
      <w:r w:rsidR="00190EC5" w:rsidRPr="00F37A97">
        <w:rPr>
          <w:sz w:val="28"/>
          <w:szCs w:val="28"/>
          <w:shd w:val="clear" w:color="auto" w:fill="FFFFFF"/>
        </w:rPr>
        <w:t xml:space="preserve"> проблем и путей их решения), </w:t>
      </w:r>
      <w:r w:rsidR="00684473">
        <w:rPr>
          <w:sz w:val="28"/>
          <w:szCs w:val="28"/>
          <w:shd w:val="clear" w:color="auto" w:fill="FFFFFF"/>
        </w:rPr>
        <w:t>повыш</w:t>
      </w:r>
      <w:r>
        <w:rPr>
          <w:sz w:val="28"/>
          <w:szCs w:val="28"/>
          <w:shd w:val="clear" w:color="auto" w:fill="FFFFFF"/>
        </w:rPr>
        <w:t>ая</w:t>
      </w:r>
      <w:r w:rsidR="00684473">
        <w:rPr>
          <w:sz w:val="28"/>
          <w:szCs w:val="28"/>
          <w:shd w:val="clear" w:color="auto" w:fill="FFFFFF"/>
        </w:rPr>
        <w:t xml:space="preserve"> качества знаний и </w:t>
      </w:r>
      <w:r w:rsidR="00190EC5" w:rsidRPr="00F37A97">
        <w:rPr>
          <w:sz w:val="28"/>
          <w:szCs w:val="28"/>
          <w:shd w:val="clear" w:color="auto" w:fill="FFFFFF"/>
        </w:rPr>
        <w:t>формир</w:t>
      </w:r>
      <w:r>
        <w:rPr>
          <w:sz w:val="28"/>
          <w:szCs w:val="28"/>
          <w:shd w:val="clear" w:color="auto" w:fill="FFFFFF"/>
        </w:rPr>
        <w:t>уя</w:t>
      </w:r>
      <w:r w:rsidR="00190EC5" w:rsidRPr="00F37A97">
        <w:rPr>
          <w:sz w:val="28"/>
          <w:szCs w:val="28"/>
          <w:shd w:val="clear" w:color="auto" w:fill="FFFFFF"/>
        </w:rPr>
        <w:t xml:space="preserve"> у учащихся навык</w:t>
      </w:r>
      <w:r>
        <w:rPr>
          <w:sz w:val="28"/>
          <w:szCs w:val="28"/>
          <w:shd w:val="clear" w:color="auto" w:fill="FFFFFF"/>
        </w:rPr>
        <w:t>и</w:t>
      </w:r>
      <w:r w:rsidR="00190EC5" w:rsidRPr="00F37A97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F37A97">
        <w:rPr>
          <w:sz w:val="28"/>
          <w:szCs w:val="28"/>
          <w:shd w:val="clear" w:color="auto" w:fill="FFFFFF"/>
        </w:rPr>
        <w:t>самооценивания</w:t>
      </w:r>
      <w:proofErr w:type="spellEnd"/>
      <w:r w:rsidRPr="00F37A97">
        <w:rPr>
          <w:sz w:val="28"/>
          <w:szCs w:val="28"/>
          <w:shd w:val="clear" w:color="auto" w:fill="FFFFFF"/>
        </w:rPr>
        <w:t xml:space="preserve">, </w:t>
      </w:r>
      <w:r w:rsidR="00190EC5" w:rsidRPr="00F37A97">
        <w:rPr>
          <w:sz w:val="28"/>
          <w:szCs w:val="28"/>
          <w:shd w:val="clear" w:color="auto" w:fill="FFFFFF"/>
        </w:rPr>
        <w:t>самоанализа, ответственности за</w:t>
      </w:r>
      <w:r w:rsidR="000E1121">
        <w:rPr>
          <w:sz w:val="28"/>
          <w:szCs w:val="28"/>
          <w:shd w:val="clear" w:color="auto" w:fill="FFFFFF"/>
        </w:rPr>
        <w:t xml:space="preserve"> свои</w:t>
      </w:r>
      <w:r w:rsidR="00190EC5" w:rsidRPr="00F37A97">
        <w:rPr>
          <w:sz w:val="28"/>
          <w:szCs w:val="28"/>
          <w:shd w:val="clear" w:color="auto" w:fill="FFFFFF"/>
        </w:rPr>
        <w:t xml:space="preserve"> результаты.</w:t>
      </w:r>
    </w:p>
    <w:p w:rsidR="00C57A9F" w:rsidRPr="00F37A97" w:rsidRDefault="00C57A9F" w:rsidP="007B6D47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F37A97">
        <w:rPr>
          <w:rStyle w:val="a8"/>
          <w:color w:val="000000"/>
          <w:sz w:val="28"/>
          <w:szCs w:val="28"/>
        </w:rPr>
        <w:t>Возможные риски</w:t>
      </w:r>
    </w:p>
    <w:p w:rsidR="00C57A9F" w:rsidRPr="00F37A97" w:rsidRDefault="00C57A9F" w:rsidP="007B6D4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37A97">
        <w:rPr>
          <w:color w:val="000000"/>
          <w:sz w:val="28"/>
          <w:szCs w:val="28"/>
        </w:rPr>
        <w:t xml:space="preserve">1. </w:t>
      </w:r>
      <w:r w:rsidR="008B6982">
        <w:rPr>
          <w:color w:val="000000"/>
          <w:sz w:val="28"/>
          <w:szCs w:val="28"/>
        </w:rPr>
        <w:t>Учителя</w:t>
      </w:r>
      <w:r w:rsidRPr="00F37A97">
        <w:rPr>
          <w:color w:val="000000"/>
          <w:sz w:val="28"/>
          <w:szCs w:val="28"/>
        </w:rPr>
        <w:t xml:space="preserve"> к разработке необходимых материалов </w:t>
      </w:r>
      <w:r w:rsidR="008B6982">
        <w:rPr>
          <w:color w:val="000000"/>
          <w:sz w:val="28"/>
          <w:szCs w:val="28"/>
        </w:rPr>
        <w:t xml:space="preserve">для </w:t>
      </w:r>
      <w:proofErr w:type="spellStart"/>
      <w:r w:rsidR="008B6982">
        <w:rPr>
          <w:color w:val="000000"/>
          <w:sz w:val="28"/>
          <w:szCs w:val="28"/>
        </w:rPr>
        <w:t>критериального</w:t>
      </w:r>
      <w:proofErr w:type="spellEnd"/>
      <w:r w:rsidR="008B6982">
        <w:rPr>
          <w:color w:val="000000"/>
          <w:sz w:val="28"/>
          <w:szCs w:val="28"/>
        </w:rPr>
        <w:t xml:space="preserve"> оценивания и </w:t>
      </w:r>
      <w:r w:rsidRPr="00F37A97">
        <w:rPr>
          <w:color w:val="000000"/>
          <w:sz w:val="28"/>
          <w:szCs w:val="28"/>
        </w:rPr>
        <w:t>анализа результатов</w:t>
      </w:r>
      <w:r w:rsidR="008B6982">
        <w:rPr>
          <w:color w:val="000000"/>
          <w:sz w:val="28"/>
          <w:szCs w:val="28"/>
        </w:rPr>
        <w:t xml:space="preserve"> подойдут формально</w:t>
      </w:r>
      <w:r w:rsidRPr="00F37A97">
        <w:rPr>
          <w:color w:val="000000"/>
          <w:sz w:val="28"/>
          <w:szCs w:val="28"/>
        </w:rPr>
        <w:t>.</w:t>
      </w:r>
      <w:r w:rsidRPr="00F37A97">
        <w:rPr>
          <w:color w:val="000000"/>
          <w:sz w:val="28"/>
          <w:szCs w:val="28"/>
        </w:rPr>
        <w:br/>
        <w:t xml:space="preserve">2. Недопонимание системы </w:t>
      </w:r>
      <w:proofErr w:type="spellStart"/>
      <w:r w:rsidRPr="00F37A97">
        <w:rPr>
          <w:color w:val="000000"/>
          <w:sz w:val="28"/>
          <w:szCs w:val="28"/>
        </w:rPr>
        <w:t>критериального</w:t>
      </w:r>
      <w:proofErr w:type="spellEnd"/>
      <w:r w:rsidRPr="00F37A97">
        <w:rPr>
          <w:color w:val="000000"/>
          <w:sz w:val="28"/>
          <w:szCs w:val="28"/>
        </w:rPr>
        <w:t xml:space="preserve"> оценивания со стороны родителей.</w:t>
      </w:r>
      <w:r w:rsidRPr="00F37A97">
        <w:rPr>
          <w:color w:val="000000"/>
          <w:sz w:val="28"/>
          <w:szCs w:val="28"/>
        </w:rPr>
        <w:br/>
      </w:r>
      <w:r w:rsidR="008B6982">
        <w:rPr>
          <w:color w:val="000000"/>
          <w:sz w:val="28"/>
          <w:szCs w:val="28"/>
        </w:rPr>
        <w:t>3</w:t>
      </w:r>
      <w:r w:rsidRPr="00F37A97">
        <w:rPr>
          <w:color w:val="000000"/>
          <w:sz w:val="28"/>
          <w:szCs w:val="28"/>
        </w:rPr>
        <w:t xml:space="preserve">. </w:t>
      </w:r>
      <w:r w:rsidR="008B6982">
        <w:rPr>
          <w:color w:val="000000"/>
          <w:sz w:val="28"/>
          <w:szCs w:val="28"/>
        </w:rPr>
        <w:t>Недостаточное владение</w:t>
      </w:r>
      <w:r w:rsidRPr="00F37A97">
        <w:rPr>
          <w:color w:val="000000"/>
          <w:sz w:val="28"/>
          <w:szCs w:val="28"/>
        </w:rPr>
        <w:t xml:space="preserve"> основным</w:t>
      </w:r>
      <w:r w:rsidR="008B6982">
        <w:rPr>
          <w:color w:val="000000"/>
          <w:sz w:val="28"/>
          <w:szCs w:val="28"/>
        </w:rPr>
        <w:t>и</w:t>
      </w:r>
      <w:r w:rsidRPr="00F37A97">
        <w:rPr>
          <w:color w:val="000000"/>
          <w:sz w:val="28"/>
          <w:szCs w:val="28"/>
        </w:rPr>
        <w:t xml:space="preserve"> вопросам</w:t>
      </w:r>
      <w:r w:rsidR="008B6982">
        <w:rPr>
          <w:color w:val="000000"/>
          <w:sz w:val="28"/>
          <w:szCs w:val="28"/>
        </w:rPr>
        <w:t>и</w:t>
      </w:r>
      <w:r w:rsidRPr="00F37A97">
        <w:rPr>
          <w:color w:val="000000"/>
          <w:sz w:val="28"/>
          <w:szCs w:val="28"/>
        </w:rPr>
        <w:t xml:space="preserve"> </w:t>
      </w:r>
      <w:proofErr w:type="spellStart"/>
      <w:r w:rsidRPr="00F37A97">
        <w:rPr>
          <w:color w:val="000000"/>
          <w:sz w:val="28"/>
          <w:szCs w:val="28"/>
        </w:rPr>
        <w:t>критериального</w:t>
      </w:r>
      <w:proofErr w:type="spellEnd"/>
      <w:r w:rsidRPr="00F37A97">
        <w:rPr>
          <w:color w:val="000000"/>
          <w:sz w:val="28"/>
          <w:szCs w:val="28"/>
        </w:rPr>
        <w:t xml:space="preserve"> оценивания, отсутствие </w:t>
      </w:r>
      <w:r w:rsidR="008B6982">
        <w:rPr>
          <w:color w:val="000000"/>
          <w:sz w:val="28"/>
          <w:szCs w:val="28"/>
        </w:rPr>
        <w:t xml:space="preserve"> </w:t>
      </w:r>
      <w:r w:rsidRPr="00F37A97">
        <w:rPr>
          <w:color w:val="000000"/>
          <w:sz w:val="28"/>
          <w:szCs w:val="28"/>
        </w:rPr>
        <w:t xml:space="preserve"> практич</w:t>
      </w:r>
      <w:r w:rsidR="008B6982">
        <w:rPr>
          <w:color w:val="000000"/>
          <w:sz w:val="28"/>
          <w:szCs w:val="28"/>
        </w:rPr>
        <w:t>еских навыков для внедрения</w:t>
      </w:r>
      <w:r w:rsidRPr="00F37A97">
        <w:rPr>
          <w:color w:val="000000"/>
          <w:sz w:val="28"/>
          <w:szCs w:val="28"/>
        </w:rPr>
        <w:t>.</w:t>
      </w:r>
      <w:r w:rsidRPr="00F37A97">
        <w:rPr>
          <w:color w:val="000000"/>
          <w:sz w:val="28"/>
          <w:szCs w:val="28"/>
        </w:rPr>
        <w:br/>
      </w:r>
      <w:r w:rsidR="008B6982">
        <w:rPr>
          <w:color w:val="000000"/>
          <w:sz w:val="28"/>
          <w:szCs w:val="28"/>
        </w:rPr>
        <w:t>4</w:t>
      </w:r>
      <w:r w:rsidRPr="00F37A97">
        <w:rPr>
          <w:color w:val="000000"/>
          <w:sz w:val="28"/>
          <w:szCs w:val="28"/>
        </w:rPr>
        <w:t>. Отсутствие должного контроля.</w:t>
      </w:r>
    </w:p>
    <w:p w:rsidR="00190EC5" w:rsidRPr="00F37A97" w:rsidRDefault="00190EC5" w:rsidP="007B6D47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37A97">
        <w:rPr>
          <w:sz w:val="28"/>
          <w:szCs w:val="28"/>
          <w:shd w:val="clear" w:color="auto" w:fill="FFFFFF"/>
        </w:rPr>
        <w:t>При соблюдени</w:t>
      </w:r>
      <w:r w:rsidR="00FA05E6">
        <w:rPr>
          <w:sz w:val="28"/>
          <w:szCs w:val="28"/>
          <w:shd w:val="clear" w:color="auto" w:fill="FFFFFF"/>
        </w:rPr>
        <w:t>и</w:t>
      </w:r>
      <w:r w:rsidRPr="00F37A97">
        <w:rPr>
          <w:sz w:val="28"/>
          <w:szCs w:val="28"/>
          <w:shd w:val="clear" w:color="auto" w:fill="FFFFFF"/>
        </w:rPr>
        <w:t xml:space="preserve"> всех этапов </w:t>
      </w:r>
      <w:proofErr w:type="spellStart"/>
      <w:r w:rsidRPr="00F37A97">
        <w:rPr>
          <w:sz w:val="28"/>
          <w:szCs w:val="28"/>
          <w:shd w:val="clear" w:color="auto" w:fill="FFFFFF"/>
        </w:rPr>
        <w:t>критериального</w:t>
      </w:r>
      <w:proofErr w:type="spellEnd"/>
      <w:r w:rsidRPr="00F37A97">
        <w:rPr>
          <w:sz w:val="28"/>
          <w:szCs w:val="28"/>
          <w:shd w:val="clear" w:color="auto" w:fill="FFFFFF"/>
        </w:rPr>
        <w:t xml:space="preserve"> оценивания </w:t>
      </w:r>
      <w:r w:rsidR="00FA05E6">
        <w:rPr>
          <w:sz w:val="28"/>
          <w:szCs w:val="28"/>
          <w:shd w:val="clear" w:color="auto" w:fill="FFFFFF"/>
        </w:rPr>
        <w:t xml:space="preserve"> </w:t>
      </w:r>
      <w:r w:rsidRPr="00F37A97">
        <w:rPr>
          <w:sz w:val="28"/>
          <w:szCs w:val="28"/>
          <w:shd w:val="clear" w:color="auto" w:fill="FFFFFF"/>
        </w:rPr>
        <w:t>повыш</w:t>
      </w:r>
      <w:r w:rsidR="00FA05E6">
        <w:rPr>
          <w:sz w:val="28"/>
          <w:szCs w:val="28"/>
          <w:shd w:val="clear" w:color="auto" w:fill="FFFFFF"/>
        </w:rPr>
        <w:t xml:space="preserve">ается </w:t>
      </w:r>
      <w:r w:rsidRPr="00F37A97">
        <w:rPr>
          <w:sz w:val="28"/>
          <w:szCs w:val="28"/>
          <w:shd w:val="clear" w:color="auto" w:fill="FFFFFF"/>
        </w:rPr>
        <w:t xml:space="preserve"> качеств</w:t>
      </w:r>
      <w:r w:rsidR="00FA05E6">
        <w:rPr>
          <w:sz w:val="28"/>
          <w:szCs w:val="28"/>
          <w:shd w:val="clear" w:color="auto" w:fill="FFFFFF"/>
        </w:rPr>
        <w:t>о</w:t>
      </w:r>
      <w:r w:rsidRPr="00F37A97">
        <w:rPr>
          <w:sz w:val="28"/>
          <w:szCs w:val="28"/>
          <w:shd w:val="clear" w:color="auto" w:fill="FFFFFF"/>
        </w:rPr>
        <w:t xml:space="preserve"> знаний у учащихся. </w:t>
      </w:r>
      <w:r w:rsidR="00FA05E6">
        <w:rPr>
          <w:sz w:val="28"/>
          <w:szCs w:val="28"/>
          <w:shd w:val="clear" w:color="auto" w:fill="FFFFFF"/>
        </w:rPr>
        <w:t>Это</w:t>
      </w:r>
      <w:r w:rsidRPr="00F37A97">
        <w:rPr>
          <w:sz w:val="28"/>
          <w:szCs w:val="28"/>
          <w:shd w:val="clear" w:color="auto" w:fill="FFFFFF"/>
        </w:rPr>
        <w:t xml:space="preserve"> оценивани</w:t>
      </w:r>
      <w:r w:rsidR="00FA05E6">
        <w:rPr>
          <w:sz w:val="28"/>
          <w:szCs w:val="28"/>
          <w:shd w:val="clear" w:color="auto" w:fill="FFFFFF"/>
        </w:rPr>
        <w:t>е</w:t>
      </w:r>
      <w:r w:rsidRPr="00F37A97">
        <w:rPr>
          <w:sz w:val="28"/>
          <w:szCs w:val="28"/>
          <w:shd w:val="clear" w:color="auto" w:fill="FFFFFF"/>
        </w:rPr>
        <w:t xml:space="preserve"> исключает неудовлетворительные оценки.</w:t>
      </w:r>
    </w:p>
    <w:p w:rsidR="0066756C" w:rsidRPr="00F37A97" w:rsidRDefault="0066756C" w:rsidP="007B6D47">
      <w:pPr>
        <w:shd w:val="clear" w:color="auto" w:fill="FFFFFF" w:themeFill="background1"/>
        <w:spacing w:after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7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Критериальное</w:t>
      </w:r>
      <w:proofErr w:type="spellEnd"/>
      <w:r w:rsidRPr="00F37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оценивание позволяет:</w:t>
      </w:r>
    </w:p>
    <w:p w:rsidR="00E62767" w:rsidRDefault="0066756C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Учителям: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Разработать критерии, способствующие получению качественных результатов;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Иметь информацию для </w:t>
      </w:r>
      <w:proofErr w:type="spellStart"/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proofErr w:type="spellEnd"/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</w:t>
      </w:r>
      <w:r w:rsidR="0014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 своей деятельности;</w:t>
      </w:r>
      <w:r w:rsidR="0014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14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</w:p>
    <w:p w:rsidR="00FA05E6" w:rsidRDefault="00FA05E6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756C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Подойти индивидуально к </w:t>
      </w:r>
      <w:r w:rsidR="0066756C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каждого ученика учитывая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</w:t>
      </w:r>
      <w:r w:rsidR="0066756C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66756C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756C" w:rsidRPr="00F37A97" w:rsidRDefault="00FA05E6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756C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66756C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подходы и инструменты оценивания;</w:t>
      </w:r>
      <w:r w:rsidR="0066756C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05E6" w:rsidRDefault="0066756C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Учащимся: 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использовать 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E62767" w:rsidRDefault="0066756C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знать и понимать критерии оценивания 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повышения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66756C" w:rsidRPr="00F37A97" w:rsidRDefault="0066756C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участвовать в рефлексии, оценивая себя и своих сверстников;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использовать знания для решения реальных задач, выражать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мнение и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критически мыслить.</w:t>
      </w:r>
    </w:p>
    <w:p w:rsidR="00E62767" w:rsidRDefault="0066756C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Родителям: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Получать объективные доказательства уровня </w:t>
      </w:r>
      <w:proofErr w:type="spellStart"/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ребенка;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Отслеживать прогресс в обучении ребенка;</w:t>
      </w:r>
    </w:p>
    <w:p w:rsidR="00E62767" w:rsidRDefault="0066756C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A05E6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уверенными и спокойными за комфортность ребенка в классе и школе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6756C" w:rsidRPr="00F37A97" w:rsidRDefault="0066756C" w:rsidP="007B6D4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Устанавливать обратную связь с учителями и администрацией школы;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="00FA05E6" w:rsidRP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A05E6"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</w:t>
      </w:r>
      <w:r w:rsidR="00FA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 процессе обучения</w:t>
      </w:r>
      <w:r w:rsidRPr="00F3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5236" w:rsidRPr="00F37A97" w:rsidRDefault="003101EF" w:rsidP="007B6D4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A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Кр</w:t>
      </w:r>
      <w:r w:rsidRPr="00F37A97">
        <w:rPr>
          <w:rFonts w:ascii="Times New Roman" w:hAnsi="Times New Roman" w:cs="Times New Roman"/>
          <w:sz w:val="28"/>
          <w:szCs w:val="28"/>
        </w:rPr>
        <w:t>итериальн</w:t>
      </w:r>
      <w:r w:rsidR="000E112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37A9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E1121">
        <w:rPr>
          <w:rFonts w:ascii="Times New Roman" w:hAnsi="Times New Roman" w:cs="Times New Roman"/>
          <w:sz w:val="28"/>
          <w:szCs w:val="28"/>
        </w:rPr>
        <w:t xml:space="preserve">а </w:t>
      </w:r>
      <w:r w:rsidRPr="00F37A97">
        <w:rPr>
          <w:rFonts w:ascii="Times New Roman" w:hAnsi="Times New Roman" w:cs="Times New Roman"/>
          <w:sz w:val="28"/>
          <w:szCs w:val="28"/>
        </w:rPr>
        <w:t>оценивания в процессе обучения необходим</w:t>
      </w:r>
      <w:r w:rsidR="000E1121">
        <w:rPr>
          <w:rFonts w:ascii="Times New Roman" w:hAnsi="Times New Roman" w:cs="Times New Roman"/>
          <w:sz w:val="28"/>
          <w:szCs w:val="28"/>
        </w:rPr>
        <w:t>а для</w:t>
      </w:r>
      <w:r w:rsidRPr="00F37A97">
        <w:rPr>
          <w:rFonts w:ascii="Times New Roman" w:hAnsi="Times New Roman" w:cs="Times New Roman"/>
          <w:sz w:val="28"/>
          <w:szCs w:val="28"/>
        </w:rPr>
        <w:t xml:space="preserve"> повышения уровня образования с учетом международных стандартов и современных требований к качеству образования, </w:t>
      </w:r>
      <w:r w:rsidR="000E1121"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  <w:r w:rsidRPr="00F37A97">
        <w:rPr>
          <w:rFonts w:ascii="Times New Roman" w:hAnsi="Times New Roman" w:cs="Times New Roman"/>
          <w:sz w:val="28"/>
          <w:szCs w:val="28"/>
        </w:rPr>
        <w:t>едины</w:t>
      </w:r>
      <w:r w:rsidR="000E1121">
        <w:rPr>
          <w:rFonts w:ascii="Times New Roman" w:hAnsi="Times New Roman" w:cs="Times New Roman"/>
          <w:sz w:val="28"/>
          <w:szCs w:val="28"/>
        </w:rPr>
        <w:t>е</w:t>
      </w:r>
      <w:r w:rsidRPr="00F37A9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E1121">
        <w:rPr>
          <w:rFonts w:ascii="Times New Roman" w:hAnsi="Times New Roman" w:cs="Times New Roman"/>
          <w:sz w:val="28"/>
          <w:szCs w:val="28"/>
        </w:rPr>
        <w:t>я</w:t>
      </w:r>
      <w:r w:rsidRPr="00F37A97">
        <w:rPr>
          <w:rFonts w:ascii="Times New Roman" w:hAnsi="Times New Roman" w:cs="Times New Roman"/>
          <w:sz w:val="28"/>
          <w:szCs w:val="28"/>
        </w:rPr>
        <w:t xml:space="preserve"> к оценке учебных достижений учащихся </w:t>
      </w:r>
      <w:r w:rsidR="000E1121">
        <w:rPr>
          <w:rFonts w:ascii="Times New Roman" w:hAnsi="Times New Roman" w:cs="Times New Roman"/>
          <w:sz w:val="28"/>
          <w:szCs w:val="28"/>
        </w:rPr>
        <w:t>для</w:t>
      </w:r>
      <w:r w:rsidRPr="00F37A97">
        <w:rPr>
          <w:rFonts w:ascii="Times New Roman" w:hAnsi="Times New Roman" w:cs="Times New Roman"/>
          <w:sz w:val="28"/>
          <w:szCs w:val="28"/>
        </w:rPr>
        <w:t xml:space="preserve"> обеспечения объективности результатов обучения и конкурентоспособности выпускников школ в мировом образовательном пространстве. </w:t>
      </w:r>
    </w:p>
    <w:sectPr w:rsidR="000A5236" w:rsidRPr="00F37A97" w:rsidSect="00E41F8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E6A"/>
    <w:multiLevelType w:val="hybridMultilevel"/>
    <w:tmpl w:val="3AE0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0F7A"/>
    <w:multiLevelType w:val="hybridMultilevel"/>
    <w:tmpl w:val="E322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97356"/>
    <w:multiLevelType w:val="hybridMultilevel"/>
    <w:tmpl w:val="EFA89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2CD2"/>
    <w:multiLevelType w:val="multilevel"/>
    <w:tmpl w:val="52A2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644C0"/>
    <w:multiLevelType w:val="multilevel"/>
    <w:tmpl w:val="6442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B0014"/>
    <w:multiLevelType w:val="hybridMultilevel"/>
    <w:tmpl w:val="5050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77004"/>
    <w:multiLevelType w:val="multilevel"/>
    <w:tmpl w:val="2932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142E2"/>
    <w:multiLevelType w:val="multilevel"/>
    <w:tmpl w:val="2FB6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203E8"/>
    <w:multiLevelType w:val="hybridMultilevel"/>
    <w:tmpl w:val="2FE2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0EC5"/>
    <w:rsid w:val="00025A68"/>
    <w:rsid w:val="0004389B"/>
    <w:rsid w:val="00077FE1"/>
    <w:rsid w:val="000A5236"/>
    <w:rsid w:val="000D1F45"/>
    <w:rsid w:val="000E1121"/>
    <w:rsid w:val="001228C7"/>
    <w:rsid w:val="00145F5A"/>
    <w:rsid w:val="00190EC5"/>
    <w:rsid w:val="001A0556"/>
    <w:rsid w:val="00280B4C"/>
    <w:rsid w:val="002D62FB"/>
    <w:rsid w:val="003101EF"/>
    <w:rsid w:val="003326F2"/>
    <w:rsid w:val="003B63AF"/>
    <w:rsid w:val="003E0F97"/>
    <w:rsid w:val="004B3F87"/>
    <w:rsid w:val="00531E09"/>
    <w:rsid w:val="005913D8"/>
    <w:rsid w:val="005D75CA"/>
    <w:rsid w:val="006303AF"/>
    <w:rsid w:val="0066756C"/>
    <w:rsid w:val="00684473"/>
    <w:rsid w:val="006961FB"/>
    <w:rsid w:val="0071327F"/>
    <w:rsid w:val="00797D0A"/>
    <w:rsid w:val="007B6D47"/>
    <w:rsid w:val="00810D4D"/>
    <w:rsid w:val="008B6982"/>
    <w:rsid w:val="009463CF"/>
    <w:rsid w:val="009A05D9"/>
    <w:rsid w:val="009E052D"/>
    <w:rsid w:val="00AC2DAA"/>
    <w:rsid w:val="00B43A0B"/>
    <w:rsid w:val="00BF10B5"/>
    <w:rsid w:val="00C403E0"/>
    <w:rsid w:val="00C424A6"/>
    <w:rsid w:val="00C57A9F"/>
    <w:rsid w:val="00CD1BB7"/>
    <w:rsid w:val="00D23698"/>
    <w:rsid w:val="00D42AD1"/>
    <w:rsid w:val="00D60F51"/>
    <w:rsid w:val="00E2580B"/>
    <w:rsid w:val="00E41F84"/>
    <w:rsid w:val="00E56C31"/>
    <w:rsid w:val="00E62767"/>
    <w:rsid w:val="00E7154E"/>
    <w:rsid w:val="00E77FC2"/>
    <w:rsid w:val="00EB7B78"/>
    <w:rsid w:val="00F37A97"/>
    <w:rsid w:val="00F40956"/>
    <w:rsid w:val="00F46CA4"/>
    <w:rsid w:val="00FA05E6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C5"/>
  </w:style>
  <w:style w:type="paragraph" w:styleId="2">
    <w:name w:val="heading 2"/>
    <w:basedOn w:val="a"/>
    <w:next w:val="a"/>
    <w:link w:val="20"/>
    <w:uiPriority w:val="9"/>
    <w:unhideWhenUsed/>
    <w:qFormat/>
    <w:rsid w:val="00190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9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90EC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0EC5"/>
  </w:style>
  <w:style w:type="character" w:customStyle="1" w:styleId="c1">
    <w:name w:val="c1"/>
    <w:basedOn w:val="a0"/>
    <w:rsid w:val="00190EC5"/>
  </w:style>
  <w:style w:type="character" w:styleId="a6">
    <w:name w:val="Hyperlink"/>
    <w:basedOn w:val="a0"/>
    <w:uiPriority w:val="99"/>
    <w:unhideWhenUsed/>
    <w:rsid w:val="0004389B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04389B"/>
  </w:style>
  <w:style w:type="paragraph" w:styleId="a7">
    <w:name w:val="List Paragraph"/>
    <w:basedOn w:val="a"/>
    <w:uiPriority w:val="34"/>
    <w:qFormat/>
    <w:rsid w:val="0004389B"/>
    <w:pPr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0A5236"/>
    <w:rPr>
      <w:b/>
      <w:bCs/>
    </w:rPr>
  </w:style>
  <w:style w:type="table" w:styleId="a9">
    <w:name w:val="Table Grid"/>
    <w:basedOn w:val="a1"/>
    <w:uiPriority w:val="59"/>
    <w:rsid w:val="00E2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Виктор</cp:lastModifiedBy>
  <cp:revision>29</cp:revision>
  <dcterms:created xsi:type="dcterms:W3CDTF">2017-08-23T11:19:00Z</dcterms:created>
  <dcterms:modified xsi:type="dcterms:W3CDTF">2017-09-08T00:04:00Z</dcterms:modified>
</cp:coreProperties>
</file>