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1B" w:rsidRDefault="005E7A1B" w:rsidP="005E7A1B">
      <w:pPr>
        <w:pStyle w:val="a3"/>
        <w:jc w:val="center"/>
        <w:rPr>
          <w:rFonts w:ascii="Tahoma" w:hAnsi="Tahoma" w:cs="Tahoma"/>
          <w:color w:val="000000"/>
          <w:sz w:val="18"/>
          <w:szCs w:val="18"/>
        </w:rPr>
      </w:pPr>
      <w:r>
        <w:rPr>
          <w:b/>
          <w:bCs/>
          <w:color w:val="000000"/>
          <w:sz w:val="36"/>
          <w:szCs w:val="36"/>
        </w:rPr>
        <w:t>Доклад по теме:</w:t>
      </w:r>
    </w:p>
    <w:p w:rsidR="005E7A1B" w:rsidRDefault="005E7A1B" w:rsidP="005E7A1B">
      <w:pPr>
        <w:pStyle w:val="a3"/>
        <w:rPr>
          <w:rFonts w:ascii="Tahoma" w:hAnsi="Tahoma" w:cs="Tahoma"/>
          <w:color w:val="000000"/>
          <w:sz w:val="18"/>
          <w:szCs w:val="18"/>
        </w:rPr>
      </w:pPr>
    </w:p>
    <w:p w:rsidR="005E7A1B" w:rsidRDefault="005E7A1B" w:rsidP="005E7A1B">
      <w:pPr>
        <w:pStyle w:val="a3"/>
        <w:jc w:val="center"/>
        <w:rPr>
          <w:rFonts w:ascii="Tahoma" w:hAnsi="Tahoma" w:cs="Tahoma"/>
          <w:color w:val="000000"/>
          <w:sz w:val="18"/>
          <w:szCs w:val="18"/>
        </w:rPr>
      </w:pPr>
      <w:r>
        <w:rPr>
          <w:b/>
          <w:bCs/>
          <w:color w:val="000000"/>
          <w:sz w:val="36"/>
          <w:szCs w:val="36"/>
        </w:rPr>
        <w:t>«СОВРЕМЕННЫЕ ФОРМЫ ВЗАИМОДЕЙСТВИЯ СЕМЬИ И ШКОЛЫ В ВОСПИТАНИИ УЧАЩИХСЯ»</w:t>
      </w:r>
    </w:p>
    <w:p w:rsidR="005E7A1B" w:rsidRDefault="005E7A1B" w:rsidP="005E7A1B">
      <w:pPr>
        <w:pStyle w:val="a3"/>
        <w:rPr>
          <w:rFonts w:ascii="Tahoma" w:hAnsi="Tahoma" w:cs="Tahoma"/>
          <w:color w:val="000000"/>
          <w:sz w:val="18"/>
          <w:szCs w:val="18"/>
        </w:rPr>
      </w:pPr>
    </w:p>
    <w:p w:rsidR="005E7A1B" w:rsidRDefault="005E7A1B" w:rsidP="005E7A1B">
      <w:pPr>
        <w:pStyle w:val="a3"/>
        <w:jc w:val="right"/>
        <w:rPr>
          <w:rFonts w:ascii="Tahoma" w:hAnsi="Tahoma" w:cs="Tahoma"/>
          <w:color w:val="000000"/>
          <w:sz w:val="18"/>
          <w:szCs w:val="18"/>
        </w:rPr>
      </w:pPr>
    </w:p>
    <w:p w:rsidR="005E7A1B" w:rsidRDefault="005E7A1B" w:rsidP="005E7A1B">
      <w:pPr>
        <w:pStyle w:val="a3"/>
        <w:jc w:val="right"/>
        <w:rPr>
          <w:rFonts w:ascii="Tahoma" w:hAnsi="Tahoma" w:cs="Tahoma"/>
          <w:color w:val="000000"/>
          <w:sz w:val="18"/>
          <w:szCs w:val="18"/>
        </w:rPr>
      </w:pPr>
      <w:r>
        <w:rPr>
          <w:b/>
          <w:bCs/>
          <w:color w:val="000000"/>
          <w:sz w:val="27"/>
          <w:szCs w:val="27"/>
        </w:rPr>
        <w:t>Педагогика должна стать наукой для всех: и для учителей, и для родителей.</w:t>
      </w:r>
    </w:p>
    <w:p w:rsidR="005E7A1B" w:rsidRDefault="005E7A1B" w:rsidP="005E7A1B">
      <w:pPr>
        <w:pStyle w:val="a3"/>
        <w:jc w:val="right"/>
        <w:rPr>
          <w:rFonts w:ascii="Tahoma" w:hAnsi="Tahoma" w:cs="Tahoma"/>
          <w:color w:val="000000"/>
          <w:sz w:val="18"/>
          <w:szCs w:val="18"/>
        </w:rPr>
      </w:pPr>
      <w:proofErr w:type="spellStart"/>
      <w:r>
        <w:rPr>
          <w:b/>
          <w:bCs/>
          <w:color w:val="000000"/>
          <w:sz w:val="27"/>
          <w:szCs w:val="27"/>
        </w:rPr>
        <w:t>В.А.Сухомлинский</w:t>
      </w:r>
      <w:proofErr w:type="spellEnd"/>
    </w:p>
    <w:p w:rsidR="005E7A1B" w:rsidRDefault="005E7A1B" w:rsidP="005E7A1B">
      <w:pPr>
        <w:pStyle w:val="a3"/>
        <w:rPr>
          <w:rFonts w:ascii="Tahoma" w:hAnsi="Tahoma" w:cs="Tahoma"/>
          <w:color w:val="000000"/>
          <w:sz w:val="18"/>
          <w:szCs w:val="18"/>
        </w:rPr>
      </w:pPr>
      <w:r>
        <w:rPr>
          <w:color w:val="000000"/>
          <w:sz w:val="27"/>
          <w:szCs w:val="27"/>
        </w:rPr>
        <w:t>Необходимость и важность взаимодействия школы и семьи очевидны. Успешность достижений ребенка зависит от того, кто и как влияет на его развитие. Большую часть времени ребенок проводит в школе и дома, поэтому важно, чтобы взаимодействие педагогов и родителей не противоречили друг другу, а положительно и активно воспринимались ребёнком. Это осуществимо, если педагоги и родители станут союзниками и единомышленниками, заинтересованно и согласовано будут решать проблемы воспитания.</w:t>
      </w:r>
    </w:p>
    <w:p w:rsidR="005E7A1B" w:rsidRDefault="005E7A1B" w:rsidP="005E7A1B">
      <w:pPr>
        <w:pStyle w:val="a3"/>
        <w:rPr>
          <w:rFonts w:ascii="Tahoma" w:hAnsi="Tahoma" w:cs="Tahoma"/>
          <w:color w:val="000000"/>
          <w:sz w:val="18"/>
          <w:szCs w:val="18"/>
        </w:rPr>
      </w:pPr>
      <w:r>
        <w:rPr>
          <w:color w:val="000000"/>
          <w:sz w:val="27"/>
          <w:szCs w:val="27"/>
        </w:rPr>
        <w:t xml:space="preserve">Ни для кого не секрет, что деятельность школы в разы </w:t>
      </w:r>
      <w:proofErr w:type="gramStart"/>
      <w:r>
        <w:rPr>
          <w:color w:val="000000"/>
          <w:sz w:val="27"/>
          <w:szCs w:val="27"/>
        </w:rPr>
        <w:t>превышает  интенсивность</w:t>
      </w:r>
      <w:proofErr w:type="gramEnd"/>
      <w:r>
        <w:rPr>
          <w:color w:val="000000"/>
          <w:sz w:val="27"/>
          <w:szCs w:val="27"/>
        </w:rPr>
        <w:t xml:space="preserve"> деятельности семьи. Но иначе и быть не может, так как именно педагоги являются специалистами в области образования, а потому именно мы должны инициировать взаимодействие с родителями, приводящее обе стороны к сотрудничеству.</w:t>
      </w:r>
    </w:p>
    <w:p w:rsidR="005E7A1B" w:rsidRDefault="005E7A1B" w:rsidP="005E7A1B">
      <w:pPr>
        <w:pStyle w:val="a3"/>
        <w:rPr>
          <w:rFonts w:ascii="Tahoma" w:hAnsi="Tahoma" w:cs="Tahoma"/>
          <w:color w:val="000000"/>
          <w:sz w:val="18"/>
          <w:szCs w:val="18"/>
        </w:rPr>
      </w:pPr>
      <w:r>
        <w:rPr>
          <w:color w:val="000000"/>
          <w:sz w:val="27"/>
          <w:szCs w:val="27"/>
        </w:rPr>
        <w:t xml:space="preserve">Возникает необходимость в создании модели взаимодействия с семьёй на основе сотрудничества и взаимопомощи. Нужно научиться выстраивать отношения с родителями с учётом их запросов, степени активности и уровня психолого-педагогической компетентности. Надо стремиться развивать и обучать родителей, так как от их компетентности будет во многом зависеть и качество образовательного </w:t>
      </w:r>
      <w:proofErr w:type="gramStart"/>
      <w:r>
        <w:rPr>
          <w:color w:val="000000"/>
          <w:sz w:val="27"/>
          <w:szCs w:val="27"/>
        </w:rPr>
        <w:t>процесса.</w:t>
      </w:r>
      <w:r>
        <w:rPr>
          <w:b/>
          <w:bCs/>
          <w:color w:val="000000"/>
          <w:sz w:val="27"/>
          <w:szCs w:val="27"/>
        </w:rPr>
        <w:t>(</w:t>
      </w:r>
      <w:proofErr w:type="gramEnd"/>
      <w:r>
        <w:rPr>
          <w:b/>
          <w:bCs/>
          <w:color w:val="000000"/>
          <w:sz w:val="27"/>
          <w:szCs w:val="27"/>
        </w:rPr>
        <w:t>слайд 3)</w:t>
      </w:r>
    </w:p>
    <w:p w:rsidR="005E7A1B" w:rsidRDefault="005E7A1B" w:rsidP="005E7A1B">
      <w:pPr>
        <w:pStyle w:val="a3"/>
        <w:rPr>
          <w:rFonts w:ascii="Tahoma" w:hAnsi="Tahoma" w:cs="Tahoma"/>
          <w:color w:val="000000"/>
          <w:sz w:val="18"/>
          <w:szCs w:val="18"/>
        </w:rPr>
      </w:pPr>
      <w:r>
        <w:rPr>
          <w:b/>
          <w:bCs/>
          <w:color w:val="000000"/>
          <w:sz w:val="27"/>
          <w:szCs w:val="27"/>
        </w:rPr>
        <w:t>Макаренко подчеркивал: “Воспитание есть процесс социальный в самом широком смысле. Воспитывает все: люди, вещи, явления, но прежде всего и больше всего – люди. Из них на первом месте – родители и педагоги”.</w:t>
      </w:r>
    </w:p>
    <w:p w:rsidR="005E7A1B" w:rsidRDefault="005E7A1B" w:rsidP="005E7A1B">
      <w:pPr>
        <w:pStyle w:val="a3"/>
        <w:rPr>
          <w:rFonts w:ascii="Tahoma" w:hAnsi="Tahoma" w:cs="Tahoma"/>
          <w:color w:val="000000"/>
          <w:sz w:val="18"/>
          <w:szCs w:val="18"/>
        </w:rPr>
      </w:pPr>
      <w:r>
        <w:rPr>
          <w:color w:val="000000"/>
          <w:sz w:val="27"/>
          <w:szCs w:val="27"/>
        </w:rPr>
        <w:t xml:space="preserve">Но школа не может, ни заменить, ни полностью компенсировать то, что получает формирующаяся личность от родителей. Мы можем и должны педагогически </w:t>
      </w:r>
      <w:proofErr w:type="spellStart"/>
      <w:r>
        <w:rPr>
          <w:color w:val="000000"/>
          <w:sz w:val="27"/>
          <w:szCs w:val="27"/>
        </w:rPr>
        <w:t>целенаправить</w:t>
      </w:r>
      <w:proofErr w:type="spellEnd"/>
      <w:r>
        <w:rPr>
          <w:color w:val="000000"/>
          <w:sz w:val="27"/>
          <w:szCs w:val="27"/>
        </w:rPr>
        <w:t>, обогатить, усилить положительные внешкольные влияния, включить их в систему своей воспитательной деятельности, а также в допустимых пределах нейтрализовать отрицательные влияния, используя профессиональные возможности.</w:t>
      </w:r>
    </w:p>
    <w:p w:rsidR="005E7A1B" w:rsidRDefault="005E7A1B" w:rsidP="005E7A1B">
      <w:pPr>
        <w:pStyle w:val="a3"/>
        <w:rPr>
          <w:rFonts w:ascii="Tahoma" w:hAnsi="Tahoma" w:cs="Tahoma"/>
          <w:color w:val="000000"/>
          <w:sz w:val="18"/>
          <w:szCs w:val="18"/>
        </w:rPr>
      </w:pPr>
      <w:r>
        <w:rPr>
          <w:b/>
          <w:bCs/>
          <w:color w:val="000000"/>
          <w:sz w:val="27"/>
          <w:szCs w:val="27"/>
        </w:rPr>
        <w:t>Взаимодействие с семьёй – одна из актуальных и сложных проблем в работе школы и каждого педагога.</w:t>
      </w:r>
    </w:p>
    <w:p w:rsidR="005E7A1B" w:rsidRDefault="005E7A1B" w:rsidP="005E7A1B">
      <w:pPr>
        <w:pStyle w:val="a3"/>
        <w:rPr>
          <w:rFonts w:ascii="Tahoma" w:hAnsi="Tahoma" w:cs="Tahoma"/>
          <w:color w:val="000000"/>
          <w:sz w:val="18"/>
          <w:szCs w:val="18"/>
        </w:rPr>
      </w:pPr>
      <w:r>
        <w:rPr>
          <w:color w:val="000000"/>
          <w:sz w:val="27"/>
          <w:szCs w:val="27"/>
        </w:rPr>
        <w:t xml:space="preserve">Семьи очень разные, у каждой свои проблемы и трудности, поэтому невозможно дать готовый </w:t>
      </w:r>
      <w:proofErr w:type="gramStart"/>
      <w:r>
        <w:rPr>
          <w:color w:val="000000"/>
          <w:sz w:val="27"/>
          <w:szCs w:val="27"/>
        </w:rPr>
        <w:t>ответ  на</w:t>
      </w:r>
      <w:proofErr w:type="gramEnd"/>
      <w:r>
        <w:rPr>
          <w:color w:val="000000"/>
          <w:sz w:val="27"/>
          <w:szCs w:val="27"/>
        </w:rPr>
        <w:t xml:space="preserve"> вопрос о том, как взаимодействовать с семьей. Многое зависит от </w:t>
      </w:r>
      <w:r>
        <w:rPr>
          <w:color w:val="000000"/>
          <w:sz w:val="27"/>
          <w:szCs w:val="27"/>
        </w:rPr>
        <w:lastRenderedPageBreak/>
        <w:t>интуиции, мастерства педагога, который должен проанализировать комплекс различных обстоятельств, чтобы принять нужное решение в выборе способов и средств взаимодействия с родителями и ребенком в конкретной ситуации.</w:t>
      </w:r>
    </w:p>
    <w:p w:rsidR="005E7A1B" w:rsidRDefault="005E7A1B" w:rsidP="005E7A1B">
      <w:pPr>
        <w:pStyle w:val="a3"/>
        <w:rPr>
          <w:rFonts w:ascii="Tahoma" w:hAnsi="Tahoma" w:cs="Tahoma"/>
          <w:color w:val="000000"/>
          <w:sz w:val="18"/>
          <w:szCs w:val="18"/>
        </w:rPr>
      </w:pPr>
      <w:proofErr w:type="gramStart"/>
      <w:r>
        <w:rPr>
          <w:color w:val="000000"/>
          <w:sz w:val="27"/>
          <w:szCs w:val="27"/>
        </w:rPr>
        <w:t>Именно  семья</w:t>
      </w:r>
      <w:proofErr w:type="gramEnd"/>
      <w:r>
        <w:rPr>
          <w:color w:val="000000"/>
          <w:sz w:val="27"/>
          <w:szCs w:val="27"/>
        </w:rPr>
        <w:t>  с  раннего  детства   призвана   заложить   у   ребенка нравственные ценности, ориентиры на построение здорового образа жизни.</w:t>
      </w:r>
      <w:r>
        <w:rPr>
          <w:b/>
          <w:bCs/>
          <w:color w:val="000000"/>
          <w:sz w:val="27"/>
          <w:szCs w:val="27"/>
        </w:rPr>
        <w:t>(слайд 4)</w:t>
      </w:r>
    </w:p>
    <w:p w:rsidR="005E7A1B" w:rsidRDefault="005E7A1B" w:rsidP="005E7A1B">
      <w:pPr>
        <w:pStyle w:val="a3"/>
        <w:rPr>
          <w:rFonts w:ascii="Tahoma" w:hAnsi="Tahoma" w:cs="Tahoma"/>
          <w:color w:val="000000"/>
          <w:sz w:val="18"/>
          <w:szCs w:val="18"/>
        </w:rPr>
      </w:pPr>
      <w:r>
        <w:rPr>
          <w:color w:val="000000"/>
          <w:sz w:val="27"/>
          <w:szCs w:val="27"/>
        </w:rPr>
        <w:t xml:space="preserve">Однако </w:t>
      </w:r>
      <w:proofErr w:type="gramStart"/>
      <w:r>
        <w:rPr>
          <w:color w:val="000000"/>
          <w:sz w:val="27"/>
          <w:szCs w:val="27"/>
        </w:rPr>
        <w:t>практика  показывает</w:t>
      </w:r>
      <w:proofErr w:type="gramEnd"/>
      <w:r>
        <w:rPr>
          <w:color w:val="000000"/>
          <w:sz w:val="27"/>
          <w:szCs w:val="27"/>
        </w:rPr>
        <w:t>,  что  некоторые  родители  не  имеют специальных  знаний  в  области  воспитания и привития навыков здорового образа жизни,  испытывают  трудности  в установлении  контактов  с  детьми.</w:t>
      </w:r>
    </w:p>
    <w:p w:rsidR="005E7A1B" w:rsidRDefault="005E7A1B" w:rsidP="005E7A1B">
      <w:pPr>
        <w:pStyle w:val="a3"/>
        <w:rPr>
          <w:rFonts w:ascii="Tahoma" w:hAnsi="Tahoma" w:cs="Tahoma"/>
          <w:color w:val="000000"/>
          <w:sz w:val="18"/>
          <w:szCs w:val="18"/>
        </w:rPr>
      </w:pPr>
    </w:p>
    <w:p w:rsidR="005E7A1B" w:rsidRDefault="005E7A1B" w:rsidP="005E7A1B">
      <w:pPr>
        <w:pStyle w:val="a3"/>
        <w:rPr>
          <w:rFonts w:ascii="Tahoma" w:hAnsi="Tahoma" w:cs="Tahoma"/>
          <w:color w:val="000000"/>
          <w:sz w:val="18"/>
          <w:szCs w:val="18"/>
        </w:rPr>
      </w:pPr>
    </w:p>
    <w:p w:rsidR="005E7A1B" w:rsidRDefault="005E7A1B" w:rsidP="005E7A1B">
      <w:pPr>
        <w:pStyle w:val="a3"/>
        <w:rPr>
          <w:rFonts w:ascii="Tahoma" w:hAnsi="Tahoma" w:cs="Tahoma"/>
          <w:color w:val="000000"/>
          <w:sz w:val="18"/>
          <w:szCs w:val="18"/>
        </w:rPr>
      </w:pPr>
      <w:r>
        <w:rPr>
          <w:color w:val="000000"/>
          <w:sz w:val="27"/>
          <w:szCs w:val="27"/>
        </w:rPr>
        <w:t>Из данных диаграммы по уровню образования родителей мы видим, что родители в нашей школе в основном имеют среднее общее образование (31%), а также у многих – образования нет вовсе (23 %), начальное профессиональное образование имеют 16 % родителей, среднее профессиональное – 11 %, а высшее профессиональное образование имеют лишь 3 % из числа всех родителей.</w:t>
      </w:r>
    </w:p>
    <w:p w:rsidR="005E7A1B" w:rsidRDefault="005E7A1B" w:rsidP="005E7A1B">
      <w:pPr>
        <w:pStyle w:val="a3"/>
        <w:rPr>
          <w:rFonts w:ascii="Tahoma" w:hAnsi="Tahoma" w:cs="Tahoma"/>
          <w:color w:val="000000"/>
          <w:sz w:val="18"/>
          <w:szCs w:val="18"/>
        </w:rPr>
      </w:pPr>
      <w:r>
        <w:rPr>
          <w:b/>
          <w:bCs/>
          <w:color w:val="000000"/>
          <w:sz w:val="27"/>
          <w:szCs w:val="27"/>
        </w:rPr>
        <w:t>(слайд 5)</w:t>
      </w:r>
    </w:p>
    <w:p w:rsidR="005E7A1B" w:rsidRDefault="005E7A1B" w:rsidP="005E7A1B">
      <w:pPr>
        <w:pStyle w:val="a3"/>
        <w:rPr>
          <w:rFonts w:ascii="Tahoma" w:hAnsi="Tahoma" w:cs="Tahoma"/>
          <w:color w:val="000000"/>
          <w:sz w:val="18"/>
          <w:szCs w:val="18"/>
        </w:rPr>
      </w:pPr>
      <w:r>
        <w:rPr>
          <w:color w:val="000000"/>
          <w:sz w:val="27"/>
          <w:szCs w:val="27"/>
        </w:rPr>
        <w:t>Анализируя социальный статус родителей можно заметить, что несмотря на имеющиеся образование, многие родители не работают, либо находятся в пенсионном возрасте.</w:t>
      </w:r>
    </w:p>
    <w:p w:rsidR="005E7A1B" w:rsidRDefault="005E7A1B" w:rsidP="005E7A1B">
      <w:pPr>
        <w:pStyle w:val="a3"/>
        <w:rPr>
          <w:rFonts w:ascii="Tahoma" w:hAnsi="Tahoma" w:cs="Tahoma"/>
          <w:color w:val="000000"/>
          <w:sz w:val="18"/>
          <w:szCs w:val="18"/>
        </w:rPr>
      </w:pPr>
    </w:p>
    <w:p w:rsidR="005E7A1B" w:rsidRDefault="005E7A1B" w:rsidP="005E7A1B">
      <w:pPr>
        <w:pStyle w:val="a3"/>
        <w:jc w:val="center"/>
        <w:rPr>
          <w:rFonts w:ascii="Tahoma" w:hAnsi="Tahoma" w:cs="Tahoma"/>
          <w:color w:val="000000"/>
          <w:sz w:val="18"/>
          <w:szCs w:val="18"/>
        </w:rPr>
      </w:pPr>
    </w:p>
    <w:p w:rsidR="005E7A1B" w:rsidRDefault="005E7A1B" w:rsidP="005E7A1B">
      <w:pPr>
        <w:pStyle w:val="a3"/>
        <w:jc w:val="center"/>
        <w:rPr>
          <w:rFonts w:ascii="Tahoma" w:hAnsi="Tahoma" w:cs="Tahoma"/>
          <w:color w:val="000000"/>
          <w:sz w:val="18"/>
          <w:szCs w:val="18"/>
        </w:rPr>
      </w:pPr>
    </w:p>
    <w:p w:rsidR="005E7A1B" w:rsidRDefault="005E7A1B" w:rsidP="005E7A1B">
      <w:pPr>
        <w:pStyle w:val="a3"/>
        <w:rPr>
          <w:rFonts w:ascii="Tahoma" w:hAnsi="Tahoma" w:cs="Tahoma"/>
          <w:color w:val="000000"/>
          <w:sz w:val="18"/>
          <w:szCs w:val="18"/>
        </w:rPr>
      </w:pPr>
      <w:r>
        <w:rPr>
          <w:color w:val="000000"/>
          <w:sz w:val="27"/>
          <w:szCs w:val="27"/>
        </w:rPr>
        <w:t>Данные свидетельствуют об недостаточности родительского внимания и заботы в образовании и воспитании своих детей и как результат – снижение учебно-познавательной мотивации школьников.</w:t>
      </w:r>
    </w:p>
    <w:p w:rsidR="005E7A1B" w:rsidRDefault="005E7A1B" w:rsidP="005E7A1B">
      <w:pPr>
        <w:pStyle w:val="a3"/>
        <w:rPr>
          <w:rFonts w:ascii="Tahoma" w:hAnsi="Tahoma" w:cs="Tahoma"/>
          <w:color w:val="000000"/>
          <w:sz w:val="18"/>
          <w:szCs w:val="18"/>
        </w:rPr>
      </w:pPr>
      <w:r>
        <w:rPr>
          <w:color w:val="000000"/>
          <w:sz w:val="27"/>
          <w:szCs w:val="27"/>
        </w:rPr>
        <w:t xml:space="preserve">Педагогический коллектив нашей </w:t>
      </w:r>
      <w:proofErr w:type="gramStart"/>
      <w:r>
        <w:rPr>
          <w:color w:val="000000"/>
          <w:sz w:val="27"/>
          <w:szCs w:val="27"/>
        </w:rPr>
        <w:t>школы  пытается</w:t>
      </w:r>
      <w:proofErr w:type="gramEnd"/>
      <w:r>
        <w:rPr>
          <w:color w:val="000000"/>
          <w:sz w:val="27"/>
          <w:szCs w:val="27"/>
        </w:rPr>
        <w:t xml:space="preserve">   использовать  наиболее  эффективные способы решения этой проблемы, но не все родители откликаются  на  стремление  педагога  к  сотрудничеству, не все проявляют  интерес  к объединению усилий по воспитанию своего ребенка. Поэтому педагогу необходимы терпение </w:t>
      </w:r>
      <w:proofErr w:type="gramStart"/>
      <w:r>
        <w:rPr>
          <w:color w:val="000000"/>
          <w:sz w:val="27"/>
          <w:szCs w:val="27"/>
        </w:rPr>
        <w:t>и  целенаправленный</w:t>
      </w:r>
      <w:proofErr w:type="gramEnd"/>
      <w:r>
        <w:rPr>
          <w:color w:val="000000"/>
          <w:sz w:val="27"/>
          <w:szCs w:val="27"/>
        </w:rPr>
        <w:t>  поиск  путей  решения этой проблемы, поиск  оптимальных форм совместной работы школы и семьи в интересах ребенка, для повышения уровня вовлеченности родителей в жизнь школы.</w:t>
      </w:r>
    </w:p>
    <w:p w:rsidR="005E7A1B" w:rsidRDefault="005E7A1B" w:rsidP="005E7A1B">
      <w:pPr>
        <w:pStyle w:val="a3"/>
        <w:rPr>
          <w:rFonts w:ascii="Tahoma" w:hAnsi="Tahoma" w:cs="Tahoma"/>
          <w:color w:val="000000"/>
          <w:sz w:val="18"/>
          <w:szCs w:val="18"/>
        </w:rPr>
      </w:pPr>
      <w:r>
        <w:rPr>
          <w:color w:val="000000"/>
          <w:sz w:val="27"/>
          <w:szCs w:val="27"/>
        </w:rPr>
        <w:t xml:space="preserve">Вопрос взаимодействия семьи и </w:t>
      </w:r>
      <w:proofErr w:type="gramStart"/>
      <w:r>
        <w:rPr>
          <w:color w:val="000000"/>
          <w:sz w:val="27"/>
          <w:szCs w:val="27"/>
        </w:rPr>
        <w:t>школы  весьма</w:t>
      </w:r>
      <w:proofErr w:type="gramEnd"/>
      <w:r>
        <w:rPr>
          <w:color w:val="000000"/>
          <w:sz w:val="27"/>
          <w:szCs w:val="27"/>
        </w:rPr>
        <w:t xml:space="preserve"> актуален, так как сегодня многие родители наших учеников бывшие наши ученики, не имеющие работы,  подвержены вредным привычкам , которые все чаще уклоняются от воспитания ребенка, перекладывая эту миссию на педагогов школы.</w:t>
      </w:r>
      <w:r>
        <w:rPr>
          <w:b/>
          <w:bCs/>
          <w:color w:val="000000"/>
          <w:sz w:val="27"/>
          <w:szCs w:val="27"/>
        </w:rPr>
        <w:t>(слайд 6)</w:t>
      </w:r>
    </w:p>
    <w:p w:rsidR="005E7A1B" w:rsidRDefault="005E7A1B" w:rsidP="005E7A1B">
      <w:pPr>
        <w:pStyle w:val="a3"/>
        <w:rPr>
          <w:rFonts w:ascii="Tahoma" w:hAnsi="Tahoma" w:cs="Tahoma"/>
          <w:color w:val="000000"/>
          <w:sz w:val="18"/>
          <w:szCs w:val="18"/>
        </w:rPr>
      </w:pPr>
      <w:r>
        <w:rPr>
          <w:color w:val="000000"/>
          <w:sz w:val="27"/>
          <w:szCs w:val="27"/>
        </w:rPr>
        <w:t xml:space="preserve">Взаимоотношения семьи и школы важны не только в первые годы пребывания ребенка в школе. Актуальными они остаются и в старшем возрасте, ведь очень часто именно в школе у ребенка появляется шанс для самовыражения, проявления своих талантов. </w:t>
      </w:r>
      <w:r>
        <w:rPr>
          <w:color w:val="000000"/>
          <w:sz w:val="27"/>
          <w:szCs w:val="27"/>
        </w:rPr>
        <w:lastRenderedPageBreak/>
        <w:t>Школа ставит перед собой много задач: и воспитательные, и учебные, и просветительские. Школа может помочь родителям в решении многих вопросов воспитания детей, но она никогда не сможет конкурировать с семьей. Именно семья является самым мощным средством в формировании личности ребенка. Жизнь и наука доказали, что все беды у детей, а потом и у взрослых, объясняются ошибками семейного воспитания, главные из которых - отсутствие любви и неумение хвалить и поддерживать своих детей.</w:t>
      </w:r>
    </w:p>
    <w:p w:rsidR="005E7A1B" w:rsidRDefault="005E7A1B" w:rsidP="005E7A1B">
      <w:pPr>
        <w:pStyle w:val="a3"/>
        <w:rPr>
          <w:rFonts w:ascii="Tahoma" w:hAnsi="Tahoma" w:cs="Tahoma"/>
          <w:color w:val="000000"/>
          <w:sz w:val="18"/>
          <w:szCs w:val="18"/>
        </w:rPr>
      </w:pPr>
      <w:r>
        <w:rPr>
          <w:color w:val="000000"/>
          <w:sz w:val="27"/>
          <w:szCs w:val="27"/>
        </w:rPr>
        <w:t xml:space="preserve">Информирование родителей о деятельности образовательного учреждения является одним из условий организации сотрудничества </w:t>
      </w:r>
      <w:proofErr w:type="gramStart"/>
      <w:r>
        <w:rPr>
          <w:color w:val="000000"/>
          <w:sz w:val="27"/>
          <w:szCs w:val="27"/>
        </w:rPr>
        <w:t>школы ,</w:t>
      </w:r>
      <w:proofErr w:type="gramEnd"/>
      <w:r>
        <w:rPr>
          <w:color w:val="000000"/>
          <w:sz w:val="27"/>
          <w:szCs w:val="27"/>
        </w:rPr>
        <w:t xml:space="preserve"> а в частности классного руководителя и семьи.</w:t>
      </w:r>
    </w:p>
    <w:p w:rsidR="005E7A1B" w:rsidRDefault="005E7A1B" w:rsidP="005E7A1B">
      <w:pPr>
        <w:pStyle w:val="a3"/>
        <w:rPr>
          <w:rFonts w:ascii="Tahoma" w:hAnsi="Tahoma" w:cs="Tahoma"/>
          <w:color w:val="000000"/>
          <w:sz w:val="18"/>
          <w:szCs w:val="18"/>
        </w:rPr>
      </w:pPr>
      <w:r>
        <w:rPr>
          <w:color w:val="000000"/>
          <w:sz w:val="27"/>
          <w:szCs w:val="27"/>
        </w:rPr>
        <w:t xml:space="preserve">Положительный результат </w:t>
      </w:r>
      <w:proofErr w:type="gramStart"/>
      <w:r>
        <w:rPr>
          <w:color w:val="000000"/>
          <w:sz w:val="27"/>
          <w:szCs w:val="27"/>
        </w:rPr>
        <w:t>зависит  от</w:t>
      </w:r>
      <w:proofErr w:type="gramEnd"/>
      <w:r>
        <w:rPr>
          <w:color w:val="000000"/>
          <w:sz w:val="27"/>
          <w:szCs w:val="27"/>
        </w:rPr>
        <w:t>  контакта с семьёй учащегося. Именно в семье закладывается фундамент добра, порядочности, ответственности, а в школе эти качества развиваются. Помочь семье в воспитании и обучении детей и одновременно поднять её ответственность за воспитание возможно в результате систематической, последовательно организованной работы.</w:t>
      </w:r>
    </w:p>
    <w:p w:rsidR="005E7A1B" w:rsidRDefault="005E7A1B" w:rsidP="005E7A1B">
      <w:pPr>
        <w:pStyle w:val="a3"/>
        <w:rPr>
          <w:rFonts w:ascii="Tahoma" w:hAnsi="Tahoma" w:cs="Tahoma"/>
          <w:color w:val="000000"/>
          <w:sz w:val="18"/>
          <w:szCs w:val="18"/>
        </w:rPr>
      </w:pPr>
      <w:r>
        <w:rPr>
          <w:color w:val="000000"/>
          <w:sz w:val="27"/>
          <w:szCs w:val="27"/>
        </w:rPr>
        <w:t xml:space="preserve">Совместная деятельность педагогов, родителей и детей 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 Характер взаимодействия педагогов с семьёй должен быть дифференцированным. Не следует навязывать всем одинаковые формы взаимодействия, надо ориентироваться на потребности, запросы родителей, особенности семейного воспитания, терпеливо приобщать родителей к делам школы, </w:t>
      </w:r>
      <w:proofErr w:type="gramStart"/>
      <w:r>
        <w:rPr>
          <w:color w:val="000000"/>
          <w:sz w:val="27"/>
          <w:szCs w:val="27"/>
        </w:rPr>
        <w:t>класса.</w:t>
      </w:r>
      <w:r>
        <w:rPr>
          <w:b/>
          <w:bCs/>
          <w:color w:val="000000"/>
          <w:sz w:val="27"/>
          <w:szCs w:val="27"/>
        </w:rPr>
        <w:t>(</w:t>
      </w:r>
      <w:proofErr w:type="gramEnd"/>
      <w:r>
        <w:rPr>
          <w:b/>
          <w:bCs/>
          <w:color w:val="000000"/>
          <w:sz w:val="27"/>
          <w:szCs w:val="27"/>
        </w:rPr>
        <w:t>слайд 7)</w:t>
      </w:r>
    </w:p>
    <w:p w:rsidR="005E7A1B" w:rsidRDefault="005E7A1B" w:rsidP="005E7A1B">
      <w:pPr>
        <w:pStyle w:val="a3"/>
        <w:rPr>
          <w:rFonts w:ascii="Tahoma" w:hAnsi="Tahoma" w:cs="Tahoma"/>
          <w:color w:val="000000"/>
          <w:sz w:val="18"/>
          <w:szCs w:val="18"/>
        </w:rPr>
      </w:pPr>
    </w:p>
    <w:p w:rsidR="005E7A1B" w:rsidRDefault="005E7A1B" w:rsidP="005E7A1B">
      <w:pPr>
        <w:pStyle w:val="a3"/>
        <w:rPr>
          <w:rFonts w:ascii="Tahoma" w:hAnsi="Tahoma" w:cs="Tahoma"/>
          <w:color w:val="000000"/>
          <w:sz w:val="18"/>
          <w:szCs w:val="18"/>
        </w:rPr>
      </w:pPr>
      <w:r>
        <w:rPr>
          <w:b/>
          <w:bCs/>
          <w:color w:val="000000"/>
          <w:sz w:val="27"/>
          <w:szCs w:val="27"/>
        </w:rPr>
        <w:t>Перечислим основные направления взаимодействия семьи и школы, которые мы используем в работе с родителями:</w:t>
      </w:r>
    </w:p>
    <w:p w:rsidR="005E7A1B" w:rsidRDefault="005E7A1B" w:rsidP="005E7A1B">
      <w:pPr>
        <w:pStyle w:val="a3"/>
        <w:rPr>
          <w:rFonts w:ascii="Tahoma" w:hAnsi="Tahoma" w:cs="Tahoma"/>
          <w:color w:val="000000"/>
          <w:sz w:val="18"/>
          <w:szCs w:val="18"/>
        </w:rPr>
      </w:pPr>
      <w:r>
        <w:rPr>
          <w:color w:val="000000"/>
          <w:sz w:val="27"/>
          <w:szCs w:val="27"/>
        </w:rPr>
        <w:br/>
        <w:t>1. Изучение условий семейного воспитания. Составление характеристик семей обучающихся.</w:t>
      </w:r>
      <w:r>
        <w:rPr>
          <w:color w:val="000000"/>
          <w:sz w:val="27"/>
          <w:szCs w:val="27"/>
        </w:rPr>
        <w:br/>
        <w:t>2. Информирование родителей о содержании учебно-воспитательного процесса.</w:t>
      </w:r>
      <w:r>
        <w:rPr>
          <w:color w:val="000000"/>
          <w:sz w:val="27"/>
          <w:szCs w:val="27"/>
        </w:rPr>
        <w:br/>
        <w:t>3. Психолого-педагогическое просвещение родителей.</w:t>
      </w:r>
      <w:r>
        <w:rPr>
          <w:color w:val="000000"/>
          <w:sz w:val="27"/>
          <w:szCs w:val="27"/>
        </w:rPr>
        <w:br/>
        <w:t>4. Совместная деятельность родителей и учащихся. </w:t>
      </w:r>
      <w:r>
        <w:rPr>
          <w:color w:val="000000"/>
          <w:sz w:val="27"/>
          <w:szCs w:val="27"/>
        </w:rPr>
        <w:br/>
        <w:t>5. Информирование родителей о ходе и результатах воспитания, обучения детей.</w:t>
      </w:r>
    </w:p>
    <w:p w:rsidR="005E7A1B" w:rsidRDefault="005E7A1B" w:rsidP="005E7A1B">
      <w:pPr>
        <w:pStyle w:val="a3"/>
        <w:rPr>
          <w:rFonts w:ascii="Tahoma" w:hAnsi="Tahoma" w:cs="Tahoma"/>
          <w:color w:val="000000"/>
          <w:sz w:val="18"/>
          <w:szCs w:val="18"/>
        </w:rPr>
      </w:pPr>
    </w:p>
    <w:p w:rsidR="005E7A1B" w:rsidRDefault="005E7A1B" w:rsidP="005E7A1B">
      <w:pPr>
        <w:pStyle w:val="a3"/>
        <w:rPr>
          <w:rFonts w:ascii="Tahoma" w:hAnsi="Tahoma" w:cs="Tahoma"/>
          <w:color w:val="000000"/>
          <w:sz w:val="18"/>
          <w:szCs w:val="18"/>
        </w:rPr>
      </w:pPr>
      <w:r>
        <w:rPr>
          <w:b/>
          <w:bCs/>
          <w:color w:val="000000"/>
          <w:sz w:val="27"/>
          <w:szCs w:val="27"/>
        </w:rPr>
        <w:t>(Слайд 8)</w:t>
      </w:r>
      <w:r>
        <w:rPr>
          <w:b/>
          <w:bCs/>
          <w:color w:val="000000"/>
          <w:sz w:val="27"/>
          <w:szCs w:val="27"/>
        </w:rPr>
        <w:br/>
      </w:r>
    </w:p>
    <w:p w:rsidR="005E7A1B" w:rsidRDefault="005E7A1B" w:rsidP="005E7A1B">
      <w:pPr>
        <w:pStyle w:val="a3"/>
        <w:rPr>
          <w:rFonts w:ascii="Tahoma" w:hAnsi="Tahoma" w:cs="Tahoma"/>
          <w:color w:val="000000"/>
          <w:sz w:val="18"/>
          <w:szCs w:val="18"/>
        </w:rPr>
      </w:pPr>
      <w:r>
        <w:rPr>
          <w:b/>
          <w:bCs/>
          <w:color w:val="000000"/>
          <w:sz w:val="27"/>
          <w:szCs w:val="27"/>
        </w:rPr>
        <w:t>Основными формами работы с семьёй в нашей школе являются:</w:t>
      </w:r>
    </w:p>
    <w:p w:rsidR="005E7A1B" w:rsidRDefault="005E7A1B" w:rsidP="005E7A1B">
      <w:pPr>
        <w:pStyle w:val="a3"/>
        <w:numPr>
          <w:ilvl w:val="0"/>
          <w:numId w:val="1"/>
        </w:numPr>
        <w:rPr>
          <w:rFonts w:ascii="Tahoma" w:hAnsi="Tahoma" w:cs="Tahoma"/>
          <w:color w:val="000000"/>
          <w:sz w:val="18"/>
          <w:szCs w:val="18"/>
        </w:rPr>
      </w:pPr>
      <w:r>
        <w:rPr>
          <w:b/>
          <w:bCs/>
          <w:color w:val="000000"/>
          <w:sz w:val="27"/>
          <w:szCs w:val="27"/>
        </w:rPr>
        <w:t>групповые</w:t>
      </w:r>
    </w:p>
    <w:p w:rsidR="005E7A1B" w:rsidRDefault="005E7A1B" w:rsidP="005E7A1B">
      <w:pPr>
        <w:pStyle w:val="a3"/>
        <w:numPr>
          <w:ilvl w:val="0"/>
          <w:numId w:val="1"/>
        </w:numPr>
        <w:rPr>
          <w:rFonts w:ascii="Tahoma" w:hAnsi="Tahoma" w:cs="Tahoma"/>
          <w:color w:val="000000"/>
          <w:sz w:val="18"/>
          <w:szCs w:val="18"/>
        </w:rPr>
      </w:pPr>
      <w:r>
        <w:rPr>
          <w:b/>
          <w:bCs/>
          <w:color w:val="000000"/>
          <w:sz w:val="27"/>
          <w:szCs w:val="27"/>
        </w:rPr>
        <w:t>индивидуальные. (Слайд 9)</w:t>
      </w:r>
    </w:p>
    <w:p w:rsidR="005E7A1B" w:rsidRDefault="005E7A1B" w:rsidP="005E7A1B">
      <w:pPr>
        <w:pStyle w:val="a3"/>
        <w:rPr>
          <w:rFonts w:ascii="Tahoma" w:hAnsi="Tahoma" w:cs="Tahoma"/>
          <w:color w:val="000000"/>
          <w:sz w:val="18"/>
          <w:szCs w:val="18"/>
        </w:rPr>
      </w:pPr>
      <w:r>
        <w:rPr>
          <w:color w:val="000000"/>
          <w:sz w:val="27"/>
          <w:szCs w:val="27"/>
        </w:rPr>
        <w:t xml:space="preserve">К индивидуальным формам можно отнести организуемые классными руководителями, воспитателями, социальным педагогом, </w:t>
      </w:r>
      <w:proofErr w:type="gramStart"/>
      <w:r>
        <w:rPr>
          <w:color w:val="000000"/>
          <w:sz w:val="27"/>
          <w:szCs w:val="27"/>
        </w:rPr>
        <w:t>психологом  и</w:t>
      </w:r>
      <w:proofErr w:type="gramEnd"/>
      <w:r>
        <w:rPr>
          <w:color w:val="000000"/>
          <w:sz w:val="27"/>
          <w:szCs w:val="27"/>
        </w:rPr>
        <w:t xml:space="preserve"> учителями беседы с родителями по </w:t>
      </w:r>
      <w:r>
        <w:rPr>
          <w:color w:val="000000"/>
          <w:sz w:val="27"/>
          <w:szCs w:val="27"/>
        </w:rPr>
        <w:lastRenderedPageBreak/>
        <w:t xml:space="preserve">вопросам обучения и воспитания ребёнка, консультации, посещение семьи, что помогает лучше познакомиться с условиями жизни, в которых живёт ребёнок, материальным положением семьи, образом жизни, проверить режим дня ребенка. При посещении семьи педагог беседует с родителями об интересах и склонностях ребёнка, об отношении к родителям, к школе, информирует родителей об успехах их </w:t>
      </w:r>
      <w:proofErr w:type="gramStart"/>
      <w:r>
        <w:rPr>
          <w:color w:val="000000"/>
          <w:sz w:val="27"/>
          <w:szCs w:val="27"/>
        </w:rPr>
        <w:t>ребенка  и</w:t>
      </w:r>
      <w:proofErr w:type="gramEnd"/>
      <w:r>
        <w:rPr>
          <w:color w:val="000000"/>
          <w:sz w:val="27"/>
          <w:szCs w:val="27"/>
        </w:rPr>
        <w:t xml:space="preserve"> т.д.  Посещая семьи и беседуя </w:t>
      </w:r>
      <w:proofErr w:type="gramStart"/>
      <w:r>
        <w:rPr>
          <w:color w:val="000000"/>
          <w:sz w:val="27"/>
          <w:szCs w:val="27"/>
        </w:rPr>
        <w:t>с родителями</w:t>
      </w:r>
      <w:proofErr w:type="gramEnd"/>
      <w:r>
        <w:rPr>
          <w:color w:val="000000"/>
          <w:sz w:val="27"/>
          <w:szCs w:val="27"/>
        </w:rPr>
        <w:t xml:space="preserve"> педагоги узнают о семейных традициях, о характере работы каждого члена семьи, выявляют, кто из членов семьи оказывает большее влияние на ребенка, ищут пути сотрудничества; уделяют большое внимание здоровью учащегося.</w:t>
      </w:r>
    </w:p>
    <w:p w:rsidR="005E7A1B" w:rsidRDefault="005E7A1B" w:rsidP="005E7A1B">
      <w:pPr>
        <w:pStyle w:val="a3"/>
        <w:rPr>
          <w:rFonts w:ascii="Tahoma" w:hAnsi="Tahoma" w:cs="Tahoma"/>
          <w:color w:val="000000"/>
          <w:sz w:val="18"/>
          <w:szCs w:val="18"/>
        </w:rPr>
      </w:pPr>
      <w:r>
        <w:rPr>
          <w:color w:val="000000"/>
          <w:sz w:val="27"/>
          <w:szCs w:val="27"/>
        </w:rPr>
        <w:t xml:space="preserve">Иногда даже телефонный </w:t>
      </w:r>
      <w:proofErr w:type="gramStart"/>
      <w:r>
        <w:rPr>
          <w:color w:val="000000"/>
          <w:sz w:val="27"/>
          <w:szCs w:val="27"/>
        </w:rPr>
        <w:t>разговор  можно</w:t>
      </w:r>
      <w:proofErr w:type="gramEnd"/>
      <w:r>
        <w:rPr>
          <w:color w:val="000000"/>
          <w:sz w:val="27"/>
          <w:szCs w:val="27"/>
        </w:rPr>
        <w:t xml:space="preserve"> считать достаточно эффективной формой общения с родителями, если нет возможности личной встречи. Словом, для достижения положительного результата в работе, классному руководителю необходимо уметь выбирать нужную форму работы с семьей, исходя из ее индивидуальных </w:t>
      </w:r>
      <w:proofErr w:type="gramStart"/>
      <w:r>
        <w:rPr>
          <w:color w:val="000000"/>
          <w:sz w:val="27"/>
          <w:szCs w:val="27"/>
        </w:rPr>
        <w:t>особенностей.</w:t>
      </w:r>
      <w:r>
        <w:rPr>
          <w:b/>
          <w:bCs/>
          <w:color w:val="000000"/>
          <w:sz w:val="27"/>
          <w:szCs w:val="27"/>
        </w:rPr>
        <w:t>(</w:t>
      </w:r>
      <w:proofErr w:type="gramEnd"/>
      <w:r>
        <w:rPr>
          <w:b/>
          <w:bCs/>
          <w:color w:val="000000"/>
          <w:sz w:val="27"/>
          <w:szCs w:val="27"/>
        </w:rPr>
        <w:t>слайд 10)</w:t>
      </w:r>
    </w:p>
    <w:p w:rsidR="005E7A1B" w:rsidRDefault="005E7A1B" w:rsidP="005E7A1B">
      <w:pPr>
        <w:pStyle w:val="a3"/>
        <w:rPr>
          <w:rFonts w:ascii="Tahoma" w:hAnsi="Tahoma" w:cs="Tahoma"/>
          <w:color w:val="000000"/>
          <w:sz w:val="18"/>
          <w:szCs w:val="18"/>
        </w:rPr>
      </w:pPr>
      <w:r>
        <w:rPr>
          <w:color w:val="000000"/>
          <w:sz w:val="27"/>
          <w:szCs w:val="27"/>
        </w:rPr>
        <w:t xml:space="preserve">К групповым формам работы с семьёй относится психолого-педагогическое просвещение родителей. В нашей школе используют такие формы взаимодействия, как общие родительские </w:t>
      </w:r>
      <w:proofErr w:type="gramStart"/>
      <w:r>
        <w:rPr>
          <w:color w:val="000000"/>
          <w:sz w:val="27"/>
          <w:szCs w:val="27"/>
        </w:rPr>
        <w:t>собрания,  встречи</w:t>
      </w:r>
      <w:proofErr w:type="gramEnd"/>
      <w:r>
        <w:rPr>
          <w:color w:val="000000"/>
          <w:sz w:val="27"/>
          <w:szCs w:val="27"/>
        </w:rPr>
        <w:t xml:space="preserve"> с администрацией. К психолого-педагогическому просвещению родителей привлекают специалистов различных </w:t>
      </w:r>
      <w:proofErr w:type="gramStart"/>
      <w:r>
        <w:rPr>
          <w:color w:val="000000"/>
          <w:sz w:val="27"/>
          <w:szCs w:val="27"/>
        </w:rPr>
        <w:t>направлений:  врачей</w:t>
      </w:r>
      <w:proofErr w:type="gramEnd"/>
      <w:r>
        <w:rPr>
          <w:color w:val="000000"/>
          <w:sz w:val="27"/>
          <w:szCs w:val="27"/>
        </w:rPr>
        <w:t>, юристов, социального педагога, психологов,  инспектора ГИБДД, ПДН, КДН и т.д.</w:t>
      </w:r>
      <w:r>
        <w:rPr>
          <w:b/>
          <w:bCs/>
          <w:color w:val="000000"/>
          <w:sz w:val="27"/>
          <w:szCs w:val="27"/>
        </w:rPr>
        <w:t>(слайд 11)</w:t>
      </w:r>
    </w:p>
    <w:p w:rsidR="005E7A1B" w:rsidRDefault="005E7A1B" w:rsidP="005E7A1B">
      <w:pPr>
        <w:pStyle w:val="a3"/>
        <w:rPr>
          <w:rFonts w:ascii="Tahoma" w:hAnsi="Tahoma" w:cs="Tahoma"/>
          <w:color w:val="000000"/>
          <w:sz w:val="18"/>
          <w:szCs w:val="18"/>
        </w:rPr>
      </w:pPr>
      <w:r>
        <w:rPr>
          <w:b/>
          <w:bCs/>
          <w:color w:val="000000"/>
          <w:sz w:val="27"/>
          <w:szCs w:val="27"/>
        </w:rPr>
        <w:t>Перечислим традиционные формы взаимодействия семьи и школы:</w:t>
      </w:r>
    </w:p>
    <w:p w:rsidR="005E7A1B" w:rsidRDefault="005E7A1B" w:rsidP="005E7A1B">
      <w:pPr>
        <w:pStyle w:val="a3"/>
        <w:rPr>
          <w:rFonts w:ascii="Tahoma" w:hAnsi="Tahoma" w:cs="Tahoma"/>
          <w:color w:val="000000"/>
          <w:sz w:val="18"/>
          <w:szCs w:val="18"/>
        </w:rPr>
      </w:pPr>
      <w:r>
        <w:rPr>
          <w:b/>
          <w:bCs/>
          <w:color w:val="000000"/>
          <w:sz w:val="27"/>
          <w:szCs w:val="27"/>
        </w:rPr>
        <w:t>Лекция</w:t>
      </w:r>
      <w:r>
        <w:rPr>
          <w:color w:val="000000"/>
          <w:sz w:val="27"/>
          <w:szCs w:val="27"/>
        </w:rPr>
        <w:t> — это форма психолого-педагогического просвещения, раскрывающая сущность той или иной проблемы воспитания. Лучший лектор — сам учитель, знающий интересы детей, умеющий проводить анализ воспитательных явлений, ситуаций. Одно из необходимых условий лекций — опора на опыт семейного воспитания. Метод общения во время лекции — непринужденный разговор, задушевная беседа, диалог заинтересованных единомышленников. Классные руководители и воспитатели, социальный педагог, психолог нашей школы проводят лекции для родителей по различным темам.</w:t>
      </w:r>
    </w:p>
    <w:p w:rsidR="005E7A1B" w:rsidRDefault="005E7A1B" w:rsidP="005E7A1B">
      <w:pPr>
        <w:pStyle w:val="a3"/>
        <w:rPr>
          <w:rFonts w:ascii="Tahoma" w:hAnsi="Tahoma" w:cs="Tahoma"/>
          <w:color w:val="000000"/>
          <w:sz w:val="18"/>
          <w:szCs w:val="18"/>
        </w:rPr>
      </w:pPr>
      <w:r>
        <w:rPr>
          <w:b/>
          <w:bCs/>
          <w:color w:val="000000"/>
          <w:sz w:val="27"/>
          <w:szCs w:val="27"/>
        </w:rPr>
        <w:t>Конференция</w:t>
      </w:r>
      <w:r>
        <w:rPr>
          <w:color w:val="000000"/>
          <w:sz w:val="27"/>
          <w:szCs w:val="27"/>
        </w:rPr>
        <w:t> — 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Конференции проводятся раз в год.  К ним обычно готовят выставки работ учащихся, книг для родителей, концерты художественной самодеятельности. Примерные темы для совместного обсуждения на конференции:</w:t>
      </w:r>
    </w:p>
    <w:p w:rsidR="005E7A1B" w:rsidRDefault="005E7A1B" w:rsidP="005E7A1B">
      <w:pPr>
        <w:pStyle w:val="a3"/>
        <w:numPr>
          <w:ilvl w:val="0"/>
          <w:numId w:val="2"/>
        </w:numPr>
        <w:rPr>
          <w:rFonts w:ascii="Tahoma" w:hAnsi="Tahoma" w:cs="Tahoma"/>
          <w:color w:val="000000"/>
          <w:sz w:val="18"/>
          <w:szCs w:val="18"/>
        </w:rPr>
      </w:pPr>
      <w:r>
        <w:rPr>
          <w:color w:val="000000"/>
          <w:sz w:val="27"/>
          <w:szCs w:val="27"/>
        </w:rPr>
        <w:t>«Права и обязанности ребенка в семье», «Стили и методы воспитания ребенка в семье», «</w:t>
      </w:r>
      <w:proofErr w:type="gramStart"/>
      <w:r>
        <w:rPr>
          <w:color w:val="000000"/>
          <w:sz w:val="27"/>
          <w:szCs w:val="27"/>
        </w:rPr>
        <w:t>Психология  ребенка</w:t>
      </w:r>
      <w:proofErr w:type="gramEnd"/>
      <w:r>
        <w:rPr>
          <w:color w:val="000000"/>
          <w:sz w:val="27"/>
          <w:szCs w:val="27"/>
        </w:rPr>
        <w:t>», «Особенности адаптации  ребенка в школе»,</w:t>
      </w:r>
    </w:p>
    <w:p w:rsidR="005E7A1B" w:rsidRDefault="005E7A1B" w:rsidP="005E7A1B">
      <w:pPr>
        <w:pStyle w:val="a3"/>
        <w:numPr>
          <w:ilvl w:val="0"/>
          <w:numId w:val="2"/>
        </w:numPr>
        <w:rPr>
          <w:rFonts w:ascii="Tahoma" w:hAnsi="Tahoma" w:cs="Tahoma"/>
          <w:color w:val="000000"/>
          <w:sz w:val="18"/>
          <w:szCs w:val="18"/>
        </w:rPr>
      </w:pPr>
      <w:r>
        <w:rPr>
          <w:color w:val="000000"/>
          <w:sz w:val="27"/>
          <w:szCs w:val="27"/>
        </w:rPr>
        <w:t>«Предупреждение правонарушений несовершеннолетних» и др.</w:t>
      </w:r>
    </w:p>
    <w:p w:rsidR="005E7A1B" w:rsidRDefault="005E7A1B" w:rsidP="005E7A1B">
      <w:pPr>
        <w:pStyle w:val="a3"/>
        <w:rPr>
          <w:rFonts w:ascii="Tahoma" w:hAnsi="Tahoma" w:cs="Tahoma"/>
          <w:color w:val="000000"/>
          <w:sz w:val="18"/>
          <w:szCs w:val="18"/>
        </w:rPr>
      </w:pPr>
      <w:r>
        <w:rPr>
          <w:color w:val="000000"/>
          <w:sz w:val="27"/>
          <w:szCs w:val="27"/>
        </w:rPr>
        <w:t xml:space="preserve">К сожалению, эту форму мы не применяем, так </w:t>
      </w:r>
      <w:proofErr w:type="gramStart"/>
      <w:r>
        <w:rPr>
          <w:color w:val="000000"/>
          <w:sz w:val="27"/>
          <w:szCs w:val="27"/>
        </w:rPr>
        <w:t>как  она</w:t>
      </w:r>
      <w:proofErr w:type="gramEnd"/>
      <w:r>
        <w:rPr>
          <w:color w:val="000000"/>
          <w:sz w:val="27"/>
          <w:szCs w:val="27"/>
        </w:rPr>
        <w:t>,  вероятно,  требует тщательной подготовки и предусматривает активное участие родителей.</w:t>
      </w:r>
    </w:p>
    <w:p w:rsidR="005E7A1B" w:rsidRDefault="005E7A1B" w:rsidP="005E7A1B">
      <w:pPr>
        <w:pStyle w:val="a3"/>
        <w:rPr>
          <w:rFonts w:ascii="Tahoma" w:hAnsi="Tahoma" w:cs="Tahoma"/>
          <w:color w:val="000000"/>
          <w:sz w:val="18"/>
          <w:szCs w:val="18"/>
        </w:rPr>
      </w:pPr>
      <w:r>
        <w:rPr>
          <w:b/>
          <w:bCs/>
          <w:color w:val="000000"/>
          <w:sz w:val="27"/>
          <w:szCs w:val="27"/>
        </w:rPr>
        <w:t>(слайд 12)</w:t>
      </w:r>
    </w:p>
    <w:p w:rsidR="005E7A1B" w:rsidRDefault="005E7A1B" w:rsidP="005E7A1B">
      <w:pPr>
        <w:pStyle w:val="a3"/>
        <w:rPr>
          <w:rFonts w:ascii="Tahoma" w:hAnsi="Tahoma" w:cs="Tahoma"/>
          <w:color w:val="000000"/>
          <w:sz w:val="18"/>
          <w:szCs w:val="18"/>
        </w:rPr>
      </w:pPr>
      <w:r>
        <w:rPr>
          <w:b/>
          <w:bCs/>
          <w:color w:val="000000"/>
          <w:sz w:val="27"/>
          <w:szCs w:val="27"/>
        </w:rPr>
        <w:t>К нетрадиционным формам сотрудничества семьи и школы относятся:</w:t>
      </w:r>
    </w:p>
    <w:p w:rsidR="005E7A1B" w:rsidRDefault="005E7A1B" w:rsidP="005E7A1B">
      <w:pPr>
        <w:pStyle w:val="a3"/>
        <w:rPr>
          <w:rFonts w:ascii="Tahoma" w:hAnsi="Tahoma" w:cs="Tahoma"/>
          <w:color w:val="000000"/>
          <w:sz w:val="18"/>
          <w:szCs w:val="18"/>
        </w:rPr>
      </w:pPr>
      <w:r>
        <w:rPr>
          <w:b/>
          <w:bCs/>
          <w:color w:val="000000"/>
          <w:sz w:val="27"/>
          <w:szCs w:val="27"/>
        </w:rPr>
        <w:lastRenderedPageBreak/>
        <w:t>Педагогическая дискуссия (диспут)</w:t>
      </w:r>
      <w:r>
        <w:rPr>
          <w:color w:val="000000"/>
          <w:sz w:val="27"/>
          <w:szCs w:val="27"/>
        </w:rPr>
        <w:t> — одна из наиболее интересных форм повышения педагогической культуры. Отличительная особенность диспута заключается в том, что он позволяет вовлечь всех присутствующих в обсуждение поставленных проблем, способствует выработке умения всесторонне анализировать факты и явления, опираясь на приобретенные навыки и накопленный опыт. Самая ответственная часть диспута — ведение спора. Конечно, не все родители могут поддержать спор, поэтому и эта форма работы с родителями не организуется.</w:t>
      </w:r>
    </w:p>
    <w:p w:rsidR="005E7A1B" w:rsidRDefault="005E7A1B" w:rsidP="005E7A1B">
      <w:pPr>
        <w:pStyle w:val="a3"/>
        <w:rPr>
          <w:rFonts w:ascii="Tahoma" w:hAnsi="Tahoma" w:cs="Tahoma"/>
          <w:color w:val="000000"/>
          <w:sz w:val="18"/>
          <w:szCs w:val="18"/>
        </w:rPr>
      </w:pPr>
      <w:r>
        <w:rPr>
          <w:b/>
          <w:bCs/>
          <w:color w:val="000000"/>
          <w:sz w:val="27"/>
          <w:szCs w:val="27"/>
        </w:rPr>
        <w:t>Ролевые игры</w:t>
      </w:r>
      <w:r>
        <w:rPr>
          <w:color w:val="000000"/>
          <w:sz w:val="27"/>
          <w:szCs w:val="27"/>
        </w:rPr>
        <w:t xml:space="preserve"> — форма коллективной творческой деятельности по изучению уровня </w:t>
      </w:r>
      <w:proofErr w:type="spellStart"/>
      <w:r>
        <w:rPr>
          <w:color w:val="000000"/>
          <w:sz w:val="27"/>
          <w:szCs w:val="27"/>
        </w:rPr>
        <w:t>сформированности</w:t>
      </w:r>
      <w:proofErr w:type="spellEnd"/>
      <w:r>
        <w:rPr>
          <w:color w:val="000000"/>
          <w:sz w:val="27"/>
          <w:szCs w:val="27"/>
        </w:rPr>
        <w:t xml:space="preserve"> педагогических умений участников. Примерными темами ролевых игр с родителями могут быть следующие: «Утро в вашем доме», «Ребенок пришел из школы», «Семейный совет» и </w:t>
      </w:r>
      <w:proofErr w:type="gramStart"/>
      <w:r>
        <w:rPr>
          <w:color w:val="000000"/>
          <w:sz w:val="27"/>
          <w:szCs w:val="27"/>
        </w:rPr>
        <w:t>др.</w:t>
      </w:r>
      <w:r>
        <w:rPr>
          <w:b/>
          <w:bCs/>
          <w:color w:val="000000"/>
          <w:sz w:val="27"/>
          <w:szCs w:val="27"/>
        </w:rPr>
        <w:t>(</w:t>
      </w:r>
      <w:proofErr w:type="gramEnd"/>
      <w:r>
        <w:rPr>
          <w:b/>
          <w:bCs/>
          <w:color w:val="000000"/>
          <w:sz w:val="27"/>
          <w:szCs w:val="27"/>
        </w:rPr>
        <w:t>слайд 13)</w:t>
      </w:r>
    </w:p>
    <w:p w:rsidR="005E7A1B" w:rsidRDefault="005E7A1B" w:rsidP="005E7A1B">
      <w:pPr>
        <w:pStyle w:val="a3"/>
        <w:rPr>
          <w:rFonts w:ascii="Tahoma" w:hAnsi="Tahoma" w:cs="Tahoma"/>
          <w:color w:val="000000"/>
          <w:sz w:val="18"/>
          <w:szCs w:val="18"/>
        </w:rPr>
      </w:pPr>
      <w:r>
        <w:rPr>
          <w:color w:val="000000"/>
          <w:sz w:val="27"/>
          <w:szCs w:val="27"/>
        </w:rPr>
        <w:t xml:space="preserve">Одной из основных универсальных форм взаимодействие школы с семьями учащихся и пропаганды психолого-педагогических знаний являются классные родительские собрания. </w:t>
      </w:r>
      <w:proofErr w:type="gramStart"/>
      <w:r>
        <w:rPr>
          <w:color w:val="000000"/>
          <w:sz w:val="27"/>
          <w:szCs w:val="27"/>
        </w:rPr>
        <w:t>Эта  школа</w:t>
      </w:r>
      <w:proofErr w:type="gramEnd"/>
      <w:r>
        <w:rPr>
          <w:color w:val="000000"/>
          <w:sz w:val="27"/>
          <w:szCs w:val="27"/>
        </w:rPr>
        <w:t xml:space="preserve"> повышения у родителей компетентности в вопросах обучения детей, формирующая родительское  общественное мнение, родительский коллектив. На собрании обсуждаются проблемы жизни класса, задачи учебно-воспитательной работы класса и т.д.   Они могут быть организационными, тематическими, итоговыми. Тематика родительских собраний обычно определяется педагогами. Каждое родительское собрание требует от классного руководителя тщательной подготовки, создания своего рода «сценария», программы, для того чтобы оно проходило в обстановке заинтересованности, при активном участии родителей. Готовясь к собранию, желательно заранее предложить родителям анкету по проблеме, которая выносится для беседы.</w:t>
      </w:r>
    </w:p>
    <w:p w:rsidR="005E7A1B" w:rsidRDefault="005E7A1B" w:rsidP="005E7A1B">
      <w:pPr>
        <w:pStyle w:val="a3"/>
        <w:rPr>
          <w:rFonts w:ascii="Tahoma" w:hAnsi="Tahoma" w:cs="Tahoma"/>
          <w:color w:val="000000"/>
          <w:sz w:val="18"/>
          <w:szCs w:val="18"/>
        </w:rPr>
      </w:pPr>
      <w:r>
        <w:rPr>
          <w:color w:val="000000"/>
          <w:sz w:val="27"/>
          <w:szCs w:val="27"/>
        </w:rPr>
        <w:t xml:space="preserve">Анализ планов воспитательной работы классных руководителей позволяет сделать вывод, что в классных коллективах ежегодно планируется по четыре классных родительских </w:t>
      </w:r>
      <w:proofErr w:type="gramStart"/>
      <w:r>
        <w:rPr>
          <w:color w:val="000000"/>
          <w:sz w:val="27"/>
          <w:szCs w:val="27"/>
        </w:rPr>
        <w:t>собрания.</w:t>
      </w:r>
      <w:r>
        <w:rPr>
          <w:b/>
          <w:bCs/>
          <w:color w:val="000000"/>
          <w:sz w:val="27"/>
          <w:szCs w:val="27"/>
        </w:rPr>
        <w:t>(</w:t>
      </w:r>
      <w:proofErr w:type="gramEnd"/>
      <w:r>
        <w:rPr>
          <w:b/>
          <w:bCs/>
          <w:color w:val="000000"/>
          <w:sz w:val="27"/>
          <w:szCs w:val="27"/>
        </w:rPr>
        <w:t>слайд 14)</w:t>
      </w:r>
    </w:p>
    <w:p w:rsidR="005E7A1B" w:rsidRDefault="005E7A1B" w:rsidP="005E7A1B">
      <w:pPr>
        <w:pStyle w:val="a3"/>
        <w:rPr>
          <w:rFonts w:ascii="Tahoma" w:hAnsi="Tahoma" w:cs="Tahoma"/>
          <w:color w:val="000000"/>
          <w:sz w:val="18"/>
          <w:szCs w:val="18"/>
        </w:rPr>
      </w:pPr>
      <w:r>
        <w:rPr>
          <w:b/>
          <w:bCs/>
          <w:color w:val="000000"/>
          <w:sz w:val="27"/>
          <w:szCs w:val="27"/>
        </w:rPr>
        <w:t xml:space="preserve">Классное родительское собрание включает в </w:t>
      </w:r>
      <w:proofErr w:type="gramStart"/>
      <w:r>
        <w:rPr>
          <w:b/>
          <w:bCs/>
          <w:color w:val="000000"/>
          <w:sz w:val="27"/>
          <w:szCs w:val="27"/>
        </w:rPr>
        <w:t>себя  шесть</w:t>
      </w:r>
      <w:proofErr w:type="gramEnd"/>
      <w:r>
        <w:rPr>
          <w:b/>
          <w:bCs/>
          <w:color w:val="000000"/>
          <w:sz w:val="27"/>
          <w:szCs w:val="27"/>
        </w:rPr>
        <w:t xml:space="preserve"> обязательных компонентов:</w:t>
      </w:r>
    </w:p>
    <w:p w:rsidR="005E7A1B" w:rsidRDefault="005E7A1B" w:rsidP="005E7A1B">
      <w:pPr>
        <w:pStyle w:val="a3"/>
        <w:numPr>
          <w:ilvl w:val="0"/>
          <w:numId w:val="3"/>
        </w:numPr>
        <w:rPr>
          <w:rFonts w:ascii="Tahoma" w:hAnsi="Tahoma" w:cs="Tahoma"/>
          <w:color w:val="000000"/>
          <w:sz w:val="18"/>
          <w:szCs w:val="18"/>
        </w:rPr>
      </w:pPr>
      <w:r>
        <w:rPr>
          <w:color w:val="000000"/>
          <w:sz w:val="27"/>
          <w:szCs w:val="27"/>
        </w:rPr>
        <w:t>Анализ учебных достижений учащихся класса. В этой части собрания классный руководитель знакомит родителей с результатами учебной деятельности класса. С рекомендациями педагогов – предметников.</w:t>
      </w:r>
    </w:p>
    <w:p w:rsidR="005E7A1B" w:rsidRDefault="005E7A1B" w:rsidP="005E7A1B">
      <w:pPr>
        <w:pStyle w:val="a3"/>
        <w:numPr>
          <w:ilvl w:val="0"/>
          <w:numId w:val="3"/>
        </w:numPr>
        <w:rPr>
          <w:rFonts w:ascii="Tahoma" w:hAnsi="Tahoma" w:cs="Tahoma"/>
          <w:color w:val="000000"/>
          <w:sz w:val="18"/>
          <w:szCs w:val="18"/>
        </w:rPr>
      </w:pPr>
      <w:r>
        <w:rPr>
          <w:color w:val="000000"/>
          <w:sz w:val="27"/>
          <w:szCs w:val="27"/>
        </w:rPr>
        <w:t>Знакомство родителей с состоянием эмоционального климата в классе. Темой для разговора здесь могут быть взаимоотношения учащихся, внешний вид и другие вопросы.</w:t>
      </w:r>
    </w:p>
    <w:p w:rsidR="005E7A1B" w:rsidRDefault="005E7A1B" w:rsidP="005E7A1B">
      <w:pPr>
        <w:pStyle w:val="a3"/>
        <w:numPr>
          <w:ilvl w:val="0"/>
          <w:numId w:val="3"/>
        </w:numPr>
        <w:rPr>
          <w:rFonts w:ascii="Tahoma" w:hAnsi="Tahoma" w:cs="Tahoma"/>
          <w:color w:val="000000"/>
          <w:sz w:val="18"/>
          <w:szCs w:val="18"/>
        </w:rPr>
      </w:pPr>
      <w:r>
        <w:rPr>
          <w:color w:val="000000"/>
          <w:sz w:val="27"/>
          <w:szCs w:val="27"/>
        </w:rPr>
        <w:t>Психолого- педагогическое просвещение.</w:t>
      </w:r>
    </w:p>
    <w:p w:rsidR="005E7A1B" w:rsidRDefault="005E7A1B" w:rsidP="005E7A1B">
      <w:pPr>
        <w:pStyle w:val="a3"/>
        <w:numPr>
          <w:ilvl w:val="0"/>
          <w:numId w:val="3"/>
        </w:numPr>
        <w:rPr>
          <w:rFonts w:ascii="Tahoma" w:hAnsi="Tahoma" w:cs="Tahoma"/>
          <w:color w:val="000000"/>
          <w:sz w:val="18"/>
          <w:szCs w:val="18"/>
        </w:rPr>
      </w:pPr>
      <w:r>
        <w:rPr>
          <w:color w:val="000000"/>
          <w:sz w:val="27"/>
          <w:szCs w:val="27"/>
        </w:rPr>
        <w:t>Обсуждение организационных вопросов (проведение экскурсий, классных вечеров, приобретение учебной литературы и пр.).</w:t>
      </w:r>
    </w:p>
    <w:p w:rsidR="005E7A1B" w:rsidRDefault="005E7A1B" w:rsidP="005E7A1B">
      <w:pPr>
        <w:pStyle w:val="a3"/>
        <w:numPr>
          <w:ilvl w:val="0"/>
          <w:numId w:val="3"/>
        </w:numPr>
        <w:rPr>
          <w:rFonts w:ascii="Tahoma" w:hAnsi="Tahoma" w:cs="Tahoma"/>
          <w:color w:val="000000"/>
          <w:sz w:val="18"/>
          <w:szCs w:val="18"/>
        </w:rPr>
      </w:pPr>
      <w:r>
        <w:rPr>
          <w:color w:val="000000"/>
          <w:sz w:val="27"/>
          <w:szCs w:val="27"/>
        </w:rPr>
        <w:t>Рефлексия. В конце родительского собрания подводится итог всему сказанному.</w:t>
      </w:r>
    </w:p>
    <w:p w:rsidR="005E7A1B" w:rsidRDefault="005E7A1B" w:rsidP="005E7A1B">
      <w:pPr>
        <w:pStyle w:val="a3"/>
        <w:numPr>
          <w:ilvl w:val="0"/>
          <w:numId w:val="3"/>
        </w:numPr>
        <w:rPr>
          <w:rFonts w:ascii="Tahoma" w:hAnsi="Tahoma" w:cs="Tahoma"/>
          <w:color w:val="000000"/>
          <w:sz w:val="18"/>
          <w:szCs w:val="18"/>
        </w:rPr>
      </w:pPr>
      <w:r>
        <w:rPr>
          <w:color w:val="000000"/>
          <w:sz w:val="27"/>
          <w:szCs w:val="27"/>
        </w:rPr>
        <w:t>Личные беседы с родителями.</w:t>
      </w:r>
    </w:p>
    <w:p w:rsidR="005E7A1B" w:rsidRDefault="005E7A1B" w:rsidP="005E7A1B">
      <w:pPr>
        <w:pStyle w:val="a3"/>
        <w:rPr>
          <w:rFonts w:ascii="Tahoma" w:hAnsi="Tahoma" w:cs="Tahoma"/>
          <w:color w:val="000000"/>
          <w:sz w:val="18"/>
          <w:szCs w:val="18"/>
        </w:rPr>
      </w:pPr>
      <w:r>
        <w:rPr>
          <w:color w:val="000000"/>
          <w:sz w:val="27"/>
          <w:szCs w:val="27"/>
        </w:rPr>
        <w:t>А ведь одна из главных наших задач – способствовать сплочению семьи, установлению взаимоотношений родителей и детей, созданию комфортных условий для ребёнка в семье, формированию навыков совместной деятельности и общения.</w:t>
      </w:r>
    </w:p>
    <w:p w:rsidR="005E7A1B" w:rsidRDefault="005E7A1B" w:rsidP="005E7A1B">
      <w:pPr>
        <w:pStyle w:val="a3"/>
        <w:rPr>
          <w:rFonts w:ascii="Tahoma" w:hAnsi="Tahoma" w:cs="Tahoma"/>
          <w:color w:val="000000"/>
          <w:sz w:val="18"/>
          <w:szCs w:val="18"/>
        </w:rPr>
      </w:pPr>
      <w:r>
        <w:rPr>
          <w:b/>
          <w:bCs/>
          <w:color w:val="000000"/>
          <w:sz w:val="27"/>
          <w:szCs w:val="27"/>
        </w:rPr>
        <w:t>Заключение.</w:t>
      </w:r>
    </w:p>
    <w:p w:rsidR="005E7A1B" w:rsidRDefault="005E7A1B" w:rsidP="005E7A1B">
      <w:pPr>
        <w:pStyle w:val="a3"/>
        <w:rPr>
          <w:rFonts w:ascii="Tahoma" w:hAnsi="Tahoma" w:cs="Tahoma"/>
          <w:color w:val="000000"/>
          <w:sz w:val="18"/>
          <w:szCs w:val="18"/>
        </w:rPr>
      </w:pPr>
      <w:r>
        <w:rPr>
          <w:color w:val="000000"/>
          <w:sz w:val="27"/>
          <w:szCs w:val="27"/>
        </w:rPr>
        <w:lastRenderedPageBreak/>
        <w:t>Работа с родителями всегда считалась одной из самых трудных в педагогической деятельности педагога.</w:t>
      </w:r>
    </w:p>
    <w:p w:rsidR="005E7A1B" w:rsidRDefault="005E7A1B" w:rsidP="005E7A1B">
      <w:pPr>
        <w:pStyle w:val="a3"/>
        <w:rPr>
          <w:rFonts w:ascii="Tahoma" w:hAnsi="Tahoma" w:cs="Tahoma"/>
          <w:color w:val="000000"/>
          <w:sz w:val="18"/>
          <w:szCs w:val="18"/>
        </w:rPr>
      </w:pPr>
      <w:r>
        <w:rPr>
          <w:color w:val="000000"/>
          <w:sz w:val="27"/>
          <w:szCs w:val="27"/>
        </w:rPr>
        <w:t xml:space="preserve">Эффективность воспитания ребенка зависит от того, насколько тесно взаимодействуют школа и семья.  Ведущую роль в организации сотрудничества школы и семьи играют классные руководители и воспитатели. Именно от их работы зависит то, насколько семьи понимают политику, проводимую школой по отношению к воспитанию, обучению детей, и участвуют в ее реализации. При этом семья должна рассматриваться как главный заказчик и союзник в воспитании детей, а объединение усилий родителей и педагога создаст благоприятные условия для развития ребенка. Мы всегда должны помнить, что функции классного руководителя разнообразны, работа с семьями своих учеников - важное направление вашей </w:t>
      </w:r>
      <w:proofErr w:type="gramStart"/>
      <w:r>
        <w:rPr>
          <w:color w:val="000000"/>
          <w:sz w:val="27"/>
          <w:szCs w:val="27"/>
        </w:rPr>
        <w:t>деятельности.</w:t>
      </w:r>
      <w:r>
        <w:rPr>
          <w:b/>
          <w:bCs/>
          <w:color w:val="000000"/>
          <w:sz w:val="27"/>
          <w:szCs w:val="27"/>
        </w:rPr>
        <w:t>(</w:t>
      </w:r>
      <w:proofErr w:type="gramEnd"/>
      <w:r>
        <w:rPr>
          <w:b/>
          <w:bCs/>
          <w:color w:val="000000"/>
          <w:sz w:val="27"/>
          <w:szCs w:val="27"/>
        </w:rPr>
        <w:t>слайд 15)</w:t>
      </w:r>
    </w:p>
    <w:p w:rsidR="005E7A1B" w:rsidRDefault="005E7A1B" w:rsidP="005E7A1B">
      <w:pPr>
        <w:pStyle w:val="a3"/>
        <w:rPr>
          <w:rFonts w:ascii="Tahoma" w:hAnsi="Tahoma" w:cs="Tahoma"/>
          <w:color w:val="000000"/>
          <w:sz w:val="18"/>
          <w:szCs w:val="18"/>
        </w:rPr>
      </w:pPr>
      <w:r>
        <w:rPr>
          <w:b/>
          <w:bCs/>
          <w:color w:val="000000"/>
          <w:sz w:val="27"/>
          <w:szCs w:val="27"/>
        </w:rPr>
        <w:t>А успех сотрудничества семьи и школы обеспечивается благодаря:</w:t>
      </w:r>
    </w:p>
    <w:p w:rsidR="005E7A1B" w:rsidRDefault="005E7A1B" w:rsidP="005E7A1B">
      <w:pPr>
        <w:pStyle w:val="a3"/>
        <w:numPr>
          <w:ilvl w:val="0"/>
          <w:numId w:val="4"/>
        </w:numPr>
        <w:rPr>
          <w:rFonts w:ascii="Tahoma" w:hAnsi="Tahoma" w:cs="Tahoma"/>
          <w:color w:val="000000"/>
          <w:sz w:val="18"/>
          <w:szCs w:val="18"/>
        </w:rPr>
      </w:pPr>
      <w:r>
        <w:rPr>
          <w:color w:val="000000"/>
          <w:sz w:val="27"/>
          <w:szCs w:val="27"/>
        </w:rPr>
        <w:t>педагогическому такту и этике взаимоотношений;</w:t>
      </w:r>
    </w:p>
    <w:p w:rsidR="005E7A1B" w:rsidRDefault="005E7A1B" w:rsidP="005E7A1B">
      <w:pPr>
        <w:pStyle w:val="a3"/>
        <w:numPr>
          <w:ilvl w:val="0"/>
          <w:numId w:val="4"/>
        </w:numPr>
        <w:rPr>
          <w:rFonts w:ascii="Tahoma" w:hAnsi="Tahoma" w:cs="Tahoma"/>
          <w:color w:val="000000"/>
          <w:sz w:val="18"/>
          <w:szCs w:val="18"/>
        </w:rPr>
      </w:pPr>
      <w:r>
        <w:rPr>
          <w:color w:val="000000"/>
          <w:sz w:val="27"/>
          <w:szCs w:val="27"/>
        </w:rPr>
        <w:t>педагогической подготовленности родителей и уровню их культуры;</w:t>
      </w:r>
    </w:p>
    <w:p w:rsidR="005E7A1B" w:rsidRDefault="005E7A1B" w:rsidP="005E7A1B">
      <w:pPr>
        <w:pStyle w:val="a3"/>
        <w:numPr>
          <w:ilvl w:val="0"/>
          <w:numId w:val="4"/>
        </w:numPr>
        <w:rPr>
          <w:rFonts w:ascii="Tahoma" w:hAnsi="Tahoma" w:cs="Tahoma"/>
          <w:color w:val="000000"/>
          <w:sz w:val="18"/>
          <w:szCs w:val="18"/>
        </w:rPr>
      </w:pPr>
      <w:r>
        <w:rPr>
          <w:color w:val="000000"/>
          <w:sz w:val="27"/>
          <w:szCs w:val="27"/>
        </w:rPr>
        <w:t>педагогическому просвещению родителей;</w:t>
      </w:r>
    </w:p>
    <w:p w:rsidR="005E7A1B" w:rsidRDefault="005E7A1B" w:rsidP="005E7A1B">
      <w:pPr>
        <w:pStyle w:val="a3"/>
        <w:numPr>
          <w:ilvl w:val="0"/>
          <w:numId w:val="4"/>
        </w:numPr>
        <w:rPr>
          <w:rFonts w:ascii="Tahoma" w:hAnsi="Tahoma" w:cs="Tahoma"/>
          <w:color w:val="000000"/>
          <w:sz w:val="18"/>
          <w:szCs w:val="18"/>
        </w:rPr>
      </w:pPr>
      <w:r>
        <w:rPr>
          <w:color w:val="000000"/>
          <w:sz w:val="27"/>
          <w:szCs w:val="27"/>
        </w:rPr>
        <w:t>умению видеть сложные взаимоотношения в семье;</w:t>
      </w:r>
    </w:p>
    <w:p w:rsidR="005E7A1B" w:rsidRDefault="005E7A1B" w:rsidP="005E7A1B">
      <w:pPr>
        <w:pStyle w:val="a3"/>
        <w:numPr>
          <w:ilvl w:val="0"/>
          <w:numId w:val="4"/>
        </w:numPr>
        <w:rPr>
          <w:rFonts w:ascii="Tahoma" w:hAnsi="Tahoma" w:cs="Tahoma"/>
          <w:color w:val="000000"/>
          <w:sz w:val="18"/>
          <w:szCs w:val="18"/>
        </w:rPr>
      </w:pPr>
      <w:r>
        <w:rPr>
          <w:color w:val="000000"/>
          <w:sz w:val="27"/>
          <w:szCs w:val="27"/>
        </w:rPr>
        <w:t>единству требований школы и семьи.</w:t>
      </w:r>
    </w:p>
    <w:p w:rsidR="005E7A1B" w:rsidRDefault="005E7A1B" w:rsidP="005E7A1B">
      <w:pPr>
        <w:pStyle w:val="a3"/>
        <w:jc w:val="center"/>
        <w:rPr>
          <w:rFonts w:ascii="Tahoma" w:hAnsi="Tahoma" w:cs="Tahoma"/>
          <w:color w:val="000000"/>
          <w:sz w:val="18"/>
          <w:szCs w:val="18"/>
        </w:rPr>
      </w:pPr>
      <w:r>
        <w:rPr>
          <w:b/>
          <w:bCs/>
          <w:color w:val="000000"/>
          <w:sz w:val="27"/>
          <w:szCs w:val="27"/>
        </w:rPr>
        <w:t>Слайд 16</w:t>
      </w:r>
    </w:p>
    <w:p w:rsidR="005E7A1B" w:rsidRDefault="005E7A1B" w:rsidP="005E7A1B">
      <w:pPr>
        <w:pStyle w:val="a3"/>
        <w:rPr>
          <w:rFonts w:ascii="Tahoma" w:hAnsi="Tahoma" w:cs="Tahoma"/>
          <w:color w:val="000000"/>
          <w:sz w:val="18"/>
          <w:szCs w:val="18"/>
        </w:rPr>
      </w:pPr>
      <w:r>
        <w:rPr>
          <w:rFonts w:ascii="Tahoma" w:hAnsi="Tahoma" w:cs="Tahoma"/>
          <w:color w:val="000000"/>
          <w:sz w:val="18"/>
          <w:szCs w:val="18"/>
        </w:rPr>
        <w:br/>
      </w:r>
    </w:p>
    <w:p w:rsidR="005E7A1B" w:rsidRDefault="005E7A1B" w:rsidP="005E7A1B">
      <w:pPr>
        <w:pStyle w:val="a3"/>
        <w:rPr>
          <w:rFonts w:ascii="Tahoma" w:hAnsi="Tahoma" w:cs="Tahoma"/>
          <w:color w:val="000000"/>
          <w:sz w:val="18"/>
          <w:szCs w:val="18"/>
        </w:rPr>
      </w:pPr>
      <w:r>
        <w:rPr>
          <w:color w:val="000000"/>
          <w:sz w:val="27"/>
          <w:szCs w:val="27"/>
        </w:rPr>
        <w:t>Спасибо за внимание!</w:t>
      </w:r>
    </w:p>
    <w:p w:rsidR="001D7CCF" w:rsidRDefault="005E7A1B">
      <w:bookmarkStart w:id="0" w:name="_GoBack"/>
      <w:bookmarkEnd w:id="0"/>
    </w:p>
    <w:sectPr w:rsidR="001D7CCF" w:rsidSect="00F975B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1409D"/>
    <w:multiLevelType w:val="multilevel"/>
    <w:tmpl w:val="36D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42F84"/>
    <w:multiLevelType w:val="multilevel"/>
    <w:tmpl w:val="22E2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57858"/>
    <w:multiLevelType w:val="multilevel"/>
    <w:tmpl w:val="54D8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10A5A"/>
    <w:multiLevelType w:val="multilevel"/>
    <w:tmpl w:val="7BD0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1B"/>
    <w:rsid w:val="005E7A1B"/>
    <w:rsid w:val="00696BC3"/>
    <w:rsid w:val="00AF556C"/>
    <w:rsid w:val="00B43FDE"/>
    <w:rsid w:val="00F9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8CE6E-1B66-423D-8644-D0BC2B3C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A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2012</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2017-05-10T05:54:00Z</dcterms:created>
  <dcterms:modified xsi:type="dcterms:W3CDTF">2017-05-10T05:55:00Z</dcterms:modified>
</cp:coreProperties>
</file>